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69B13" w14:textId="77777777" w:rsidR="00E21233" w:rsidRPr="00054808" w:rsidRDefault="00E21233" w:rsidP="00E21233">
      <w:pPr>
        <w:widowControl w:val="0"/>
        <w:suppressAutoHyphens/>
        <w:autoSpaceDE w:val="0"/>
        <w:spacing w:after="0" w:line="240" w:lineRule="auto"/>
        <w:ind w:right="72"/>
        <w:jc w:val="center"/>
        <w:rPr>
          <w:rFonts w:ascii="Times New Roman" w:eastAsia="Times New Roman" w:hAnsi="Times New Roman" w:cs="Times New Roman"/>
          <w:b/>
          <w:bCs/>
          <w:color w:val="FF0000"/>
          <w:kern w:val="0"/>
          <w:sz w:val="32"/>
          <w:szCs w:val="32"/>
          <w:lang w:eastAsia="zh-CN"/>
          <w14:ligatures w14:val="none"/>
        </w:rPr>
      </w:pPr>
      <w:r w:rsidRPr="00054808">
        <w:rPr>
          <w:rFonts w:ascii="Times New Roman" w:eastAsia="Times New Roman" w:hAnsi="Times New Roman" w:cs="Times New Roman"/>
          <w:b/>
          <w:bCs/>
          <w:color w:val="FF0000"/>
          <w:kern w:val="0"/>
          <w:sz w:val="32"/>
          <w:szCs w:val="32"/>
          <w:lang w:eastAsia="zh-CN"/>
          <w14:ligatures w14:val="none"/>
        </w:rPr>
        <w:t>Indicazioni sull’introduzione dell’IA (Intelligenza Artificiale)</w:t>
      </w:r>
    </w:p>
    <w:p w14:paraId="4F5817C5" w14:textId="77777777" w:rsidR="00E21233" w:rsidRPr="00E21233" w:rsidRDefault="00E21233" w:rsidP="00E21233">
      <w:pPr>
        <w:widowControl w:val="0"/>
        <w:suppressAutoHyphens/>
        <w:autoSpaceDE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FF0000"/>
          <w:kern w:val="0"/>
          <w:sz w:val="28"/>
          <w:szCs w:val="28"/>
          <w:lang w:eastAsia="zh-CN"/>
          <w14:ligatures w14:val="none"/>
        </w:rPr>
      </w:pPr>
    </w:p>
    <w:p w14:paraId="0194C1AD" w14:textId="77777777" w:rsidR="00E21233" w:rsidRPr="00E21233" w:rsidRDefault="00E21233" w:rsidP="00E21233">
      <w:pPr>
        <w:widowControl w:val="0"/>
        <w:suppressAutoHyphens/>
        <w:autoSpaceDE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lang w:eastAsia="zh-CN"/>
          <w14:ligatures w14:val="none"/>
        </w:rPr>
      </w:pPr>
      <w:r w:rsidRPr="00E21233">
        <w:rPr>
          <w:rFonts w:ascii="Times New Roman" w:eastAsia="Times New Roman" w:hAnsi="Times New Roman" w:cs="Times New Roman"/>
          <w:color w:val="auto"/>
          <w:kern w:val="0"/>
          <w:sz w:val="24"/>
          <w:lang w:eastAsia="zh-CN"/>
          <w14:ligatures w14:val="none"/>
        </w:rPr>
        <w:t xml:space="preserve">In ottemperanza alle Linee Guida per l’introduzione dell’IA nella prassi scolastica (didattica e amministrativa), adottate dal </w:t>
      </w:r>
      <w:r w:rsidRPr="00E21233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lang w:eastAsia="zh-CN"/>
          <w14:ligatures w14:val="none"/>
        </w:rPr>
        <w:t>MiM con DM 166/2025</w:t>
      </w:r>
      <w:r w:rsidRPr="00E21233">
        <w:rPr>
          <w:rFonts w:ascii="Times New Roman" w:eastAsia="Times New Roman" w:hAnsi="Times New Roman" w:cs="Times New Roman"/>
          <w:color w:val="auto"/>
          <w:kern w:val="0"/>
          <w:sz w:val="24"/>
          <w:lang w:eastAsia="zh-CN"/>
          <w14:ligatures w14:val="none"/>
        </w:rPr>
        <w:t>, si allega innanzitutto link ai contenuti, esempi e materiali proposti dal Ministero:</w:t>
      </w:r>
    </w:p>
    <w:p w14:paraId="42D6CCE9" w14:textId="77777777" w:rsidR="00E21233" w:rsidRPr="00E21233" w:rsidRDefault="00E21233" w:rsidP="00E21233">
      <w:pPr>
        <w:widowControl w:val="0"/>
        <w:suppressAutoHyphens/>
        <w:autoSpaceDE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lang w:eastAsia="zh-CN"/>
          <w14:ligatures w14:val="none"/>
        </w:rPr>
      </w:pPr>
      <w:hyperlink r:id="rId7" w:history="1">
        <w:r w:rsidRPr="00E21233">
          <w:rPr>
            <w:rFonts w:ascii="Times New Roman" w:eastAsia="Times New Roman" w:hAnsi="Times New Roman" w:cs="Times New Roman"/>
            <w:color w:val="0000FF"/>
            <w:kern w:val="0"/>
            <w:sz w:val="24"/>
            <w:u w:val="single"/>
            <w:lang w:eastAsia="zh-CN"/>
            <w14:ligatures w14:val="none"/>
          </w:rPr>
          <w:t>https://unica.istruzione.gov.it/portale/it/linee-guida-ia</w:t>
        </w:r>
      </w:hyperlink>
    </w:p>
    <w:p w14:paraId="457FCFED" w14:textId="77777777" w:rsidR="00E21233" w:rsidRPr="00E21233" w:rsidRDefault="00E21233" w:rsidP="00E21233">
      <w:pPr>
        <w:widowControl w:val="0"/>
        <w:suppressAutoHyphens/>
        <w:autoSpaceDE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lang w:eastAsia="zh-CN"/>
          <w14:ligatures w14:val="none"/>
        </w:rPr>
      </w:pPr>
    </w:p>
    <w:p w14:paraId="53588EC3" w14:textId="77777777" w:rsidR="00E21233" w:rsidRPr="00E21233" w:rsidRDefault="00E21233" w:rsidP="00E21233">
      <w:pPr>
        <w:widowControl w:val="0"/>
        <w:suppressAutoHyphens/>
        <w:autoSpaceDE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lang w:eastAsia="zh-CN"/>
          <w14:ligatures w14:val="none"/>
        </w:rPr>
      </w:pPr>
      <w:r w:rsidRPr="00E21233">
        <w:rPr>
          <w:rFonts w:ascii="Times New Roman" w:eastAsia="Times New Roman" w:hAnsi="Times New Roman" w:cs="Times New Roman"/>
          <w:color w:val="auto"/>
          <w:kern w:val="0"/>
          <w:sz w:val="24"/>
          <w:lang w:eastAsia="zh-CN"/>
          <w14:ligatures w14:val="none"/>
        </w:rPr>
        <w:t xml:space="preserve">Il personale del nostro istituto, </w:t>
      </w:r>
      <w:proofErr w:type="spellStart"/>
      <w:r w:rsidRPr="00E21233">
        <w:rPr>
          <w:rFonts w:ascii="Times New Roman" w:eastAsia="Times New Roman" w:hAnsi="Times New Roman" w:cs="Times New Roman"/>
          <w:color w:val="auto"/>
          <w:kern w:val="0"/>
          <w:sz w:val="24"/>
          <w:lang w:eastAsia="zh-CN"/>
          <w14:ligatures w14:val="none"/>
        </w:rPr>
        <w:t>nell’a.s.</w:t>
      </w:r>
      <w:proofErr w:type="spellEnd"/>
      <w:r w:rsidRPr="00E21233">
        <w:rPr>
          <w:rFonts w:ascii="Times New Roman" w:eastAsia="Times New Roman" w:hAnsi="Times New Roman" w:cs="Times New Roman"/>
          <w:color w:val="auto"/>
          <w:kern w:val="0"/>
          <w:sz w:val="24"/>
          <w:lang w:eastAsia="zh-CN"/>
          <w14:ligatures w14:val="none"/>
        </w:rPr>
        <w:t xml:space="preserve"> 2024/25, grazie ai fondi PNRR del DM 66/2023, ha fruito di una formazione teorica e soprattutto laboratoriale, differenziata per aree disciplinari e per grado di istruzione (primaria e sec. </w:t>
      </w:r>
      <w:proofErr w:type="gramStart"/>
      <w:r w:rsidRPr="00E21233">
        <w:rPr>
          <w:rFonts w:ascii="Times New Roman" w:eastAsia="Times New Roman" w:hAnsi="Times New Roman" w:cs="Times New Roman"/>
          <w:color w:val="auto"/>
          <w:kern w:val="0"/>
          <w:sz w:val="24"/>
          <w:lang w:eastAsia="zh-CN"/>
          <w14:ligatures w14:val="none"/>
        </w:rPr>
        <w:t>I grado</w:t>
      </w:r>
      <w:proofErr w:type="gramEnd"/>
      <w:r w:rsidRPr="00E21233">
        <w:rPr>
          <w:rFonts w:ascii="Times New Roman" w:eastAsia="Times New Roman" w:hAnsi="Times New Roman" w:cs="Times New Roman"/>
          <w:color w:val="auto"/>
          <w:kern w:val="0"/>
          <w:sz w:val="24"/>
          <w:lang w:eastAsia="zh-CN"/>
          <w14:ligatures w14:val="none"/>
        </w:rPr>
        <w:t>), sugli strumenti dell’IA generativa per la didattica.</w:t>
      </w:r>
    </w:p>
    <w:p w14:paraId="0769BC9D" w14:textId="77777777" w:rsidR="00E21233" w:rsidRPr="00E21233" w:rsidRDefault="00E21233" w:rsidP="00E21233">
      <w:pPr>
        <w:widowControl w:val="0"/>
        <w:suppressAutoHyphens/>
        <w:autoSpaceDE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lang w:eastAsia="zh-CN"/>
          <w14:ligatures w14:val="none"/>
        </w:rPr>
      </w:pPr>
      <w:r w:rsidRPr="00E21233">
        <w:rPr>
          <w:rFonts w:ascii="Times New Roman" w:eastAsia="Times New Roman" w:hAnsi="Times New Roman" w:cs="Times New Roman"/>
          <w:color w:val="auto"/>
          <w:kern w:val="0"/>
          <w:sz w:val="24"/>
          <w:lang w:eastAsia="zh-CN"/>
          <w14:ligatures w14:val="none"/>
        </w:rPr>
        <w:t xml:space="preserve">Questa base formativa ha consentito, sin </w:t>
      </w:r>
      <w:proofErr w:type="spellStart"/>
      <w:r w:rsidRPr="00E21233">
        <w:rPr>
          <w:rFonts w:ascii="Times New Roman" w:eastAsia="Times New Roman" w:hAnsi="Times New Roman" w:cs="Times New Roman"/>
          <w:color w:val="auto"/>
          <w:kern w:val="0"/>
          <w:sz w:val="24"/>
          <w:lang w:eastAsia="zh-CN"/>
          <w14:ligatures w14:val="none"/>
        </w:rPr>
        <w:t>dall’a.s.</w:t>
      </w:r>
      <w:proofErr w:type="spellEnd"/>
      <w:r w:rsidRPr="00E21233">
        <w:rPr>
          <w:rFonts w:ascii="Times New Roman" w:eastAsia="Times New Roman" w:hAnsi="Times New Roman" w:cs="Times New Roman"/>
          <w:color w:val="auto"/>
          <w:kern w:val="0"/>
          <w:sz w:val="24"/>
          <w:lang w:eastAsia="zh-CN"/>
          <w14:ligatures w14:val="none"/>
        </w:rPr>
        <w:t xml:space="preserve"> successivo, di operare sugli studenti sperimentazioni e approfondimenti progettuali (per es. la creazione di un giornalino digitale) fruendo di tali strumenti.</w:t>
      </w:r>
    </w:p>
    <w:p w14:paraId="7E758A7B" w14:textId="77777777" w:rsidR="00E21233" w:rsidRPr="00E21233" w:rsidRDefault="00E21233" w:rsidP="00E21233">
      <w:pPr>
        <w:widowControl w:val="0"/>
        <w:suppressAutoHyphens/>
        <w:autoSpaceDE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lang w:eastAsia="zh-CN"/>
          <w14:ligatures w14:val="none"/>
        </w:rPr>
      </w:pPr>
    </w:p>
    <w:p w14:paraId="7E4E7A67" w14:textId="77777777" w:rsidR="00E21233" w:rsidRPr="00E21233" w:rsidRDefault="00E21233" w:rsidP="00E21233">
      <w:pPr>
        <w:widowControl w:val="0"/>
        <w:suppressAutoHyphens/>
        <w:autoSpaceDE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lang w:eastAsia="zh-CN"/>
          <w14:ligatures w14:val="none"/>
        </w:rPr>
      </w:pPr>
      <w:r w:rsidRPr="00E21233">
        <w:rPr>
          <w:rFonts w:ascii="Times New Roman" w:eastAsia="Times New Roman" w:hAnsi="Times New Roman" w:cs="Times New Roman"/>
          <w:color w:val="auto"/>
          <w:kern w:val="0"/>
          <w:sz w:val="24"/>
          <w:lang w:eastAsia="zh-CN"/>
          <w14:ligatures w14:val="none"/>
        </w:rPr>
        <w:t xml:space="preserve">Si evidenziano in modo prioritario alcuni principi di implementazione responsabile e consapevole della tecnologia trasformativa, nell’ottica di decisioni etiche, rispettose dei valori educativi, dei principi inclusivi   e della trasparenza operativa: </w:t>
      </w:r>
    </w:p>
    <w:p w14:paraId="23BACD03" w14:textId="77777777" w:rsidR="00E21233" w:rsidRPr="00E21233" w:rsidRDefault="00E21233" w:rsidP="00E21233">
      <w:pPr>
        <w:widowControl w:val="0"/>
        <w:suppressAutoHyphens/>
        <w:autoSpaceDE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lang w:eastAsia="zh-CN"/>
          <w14:ligatures w14:val="none"/>
        </w:rPr>
      </w:pPr>
    </w:p>
    <w:p w14:paraId="5057AEDA" w14:textId="77777777" w:rsidR="00E21233" w:rsidRPr="00E21233" w:rsidRDefault="00E21233" w:rsidP="00E21233">
      <w:pPr>
        <w:numPr>
          <w:ilvl w:val="0"/>
          <w:numId w:val="7"/>
        </w:numPr>
        <w:shd w:val="clear" w:color="auto" w:fill="FFFFFF"/>
        <w:suppressAutoHyphens/>
        <w:autoSpaceDN w:val="0"/>
        <w:spacing w:after="0" w:line="240" w:lineRule="auto"/>
        <w:ind w:left="357" w:hanging="357"/>
        <w:jc w:val="both"/>
        <w:rPr>
          <w:rFonts w:ascii="Times New Roman" w:eastAsia="Aptos" w:hAnsi="Times New Roman" w:cs="Times New Roman"/>
          <w:color w:val="auto"/>
          <w:kern w:val="3"/>
          <w:szCs w:val="22"/>
          <w:lang w:eastAsia="en-US"/>
          <w14:ligatures w14:val="none"/>
        </w:rPr>
      </w:pPr>
      <w:r w:rsidRPr="00E21233">
        <w:rPr>
          <w:rFonts w:ascii="Times New Roman" w:eastAsia="Times New Roman" w:hAnsi="Times New Roman" w:cs="Times New Roman"/>
          <w:b/>
          <w:bCs/>
          <w:color w:val="212529"/>
          <w:kern w:val="0"/>
          <w:szCs w:val="22"/>
          <w14:ligatures w14:val="none"/>
        </w:rPr>
        <w:t xml:space="preserve">Sfruttare le opportunità: </w:t>
      </w:r>
      <w:r w:rsidRPr="00E21233">
        <w:rPr>
          <w:rFonts w:ascii="Times New Roman" w:eastAsia="Times New Roman" w:hAnsi="Times New Roman" w:cs="Times New Roman"/>
          <w:color w:val="212529"/>
          <w:kern w:val="0"/>
          <w:szCs w:val="22"/>
          <w14:ligatures w14:val="none"/>
        </w:rPr>
        <w:t xml:space="preserve">nell’ambito dell’insegnamento, apprendimento e valutazione linguistica, l’IA può ampliare i confini delle possibilità, consentendo nuovi approcci che rendano l’intero percorso di apprendimento più coinvolgente, personalizzato ed efficace. </w:t>
      </w:r>
    </w:p>
    <w:p w14:paraId="4EDBB4F7" w14:textId="77777777" w:rsidR="00E21233" w:rsidRPr="00E21233" w:rsidRDefault="00E21233" w:rsidP="00E21233">
      <w:pPr>
        <w:numPr>
          <w:ilvl w:val="0"/>
          <w:numId w:val="7"/>
        </w:numPr>
        <w:shd w:val="clear" w:color="auto" w:fill="FFFFFF"/>
        <w:suppressAutoHyphens/>
        <w:autoSpaceDN w:val="0"/>
        <w:spacing w:after="0" w:line="240" w:lineRule="auto"/>
        <w:ind w:left="357" w:hanging="357"/>
        <w:jc w:val="both"/>
        <w:rPr>
          <w:rFonts w:ascii="Times New Roman" w:eastAsia="Aptos" w:hAnsi="Times New Roman" w:cs="Times New Roman"/>
          <w:color w:val="auto"/>
          <w:kern w:val="3"/>
          <w:szCs w:val="22"/>
          <w:lang w:eastAsia="en-US"/>
          <w14:ligatures w14:val="none"/>
        </w:rPr>
      </w:pPr>
      <w:r w:rsidRPr="00E21233">
        <w:rPr>
          <w:rFonts w:ascii="Times New Roman" w:eastAsia="Times New Roman" w:hAnsi="Times New Roman" w:cs="Times New Roman"/>
          <w:b/>
          <w:bCs/>
          <w:color w:val="212529"/>
          <w:kern w:val="0"/>
          <w:szCs w:val="22"/>
          <w14:ligatures w14:val="none"/>
        </w:rPr>
        <w:t>Mantenere un obiettivo chiaro</w:t>
      </w:r>
      <w:r w:rsidRPr="00E21233">
        <w:rPr>
          <w:rFonts w:ascii="Times New Roman" w:eastAsia="Times New Roman" w:hAnsi="Times New Roman" w:cs="Times New Roman"/>
          <w:color w:val="212529"/>
          <w:kern w:val="0"/>
          <w:szCs w:val="22"/>
          <w14:ligatures w14:val="none"/>
        </w:rPr>
        <w:t> – È fondamentale evitare l’uso della tecnologia senza una chiara strategia. L’integrazione dell’IA nelle pratiche didattiche e valutative può essere molto vantaggiosa, ma solo se basata sulla ricerca e su obiettivi di apprendimento ben definiti.</w:t>
      </w:r>
    </w:p>
    <w:p w14:paraId="5DBA446A" w14:textId="77777777" w:rsidR="00E21233" w:rsidRPr="00E21233" w:rsidRDefault="00E21233" w:rsidP="00E21233">
      <w:pPr>
        <w:numPr>
          <w:ilvl w:val="0"/>
          <w:numId w:val="7"/>
        </w:numPr>
        <w:shd w:val="clear" w:color="auto" w:fill="FFFFFF"/>
        <w:suppressAutoHyphens/>
        <w:autoSpaceDN w:val="0"/>
        <w:spacing w:after="0" w:line="240" w:lineRule="auto"/>
        <w:ind w:left="357" w:hanging="357"/>
        <w:jc w:val="both"/>
        <w:rPr>
          <w:rFonts w:ascii="Times New Roman" w:eastAsia="Aptos" w:hAnsi="Times New Roman" w:cs="Times New Roman"/>
          <w:color w:val="auto"/>
          <w:kern w:val="3"/>
          <w:szCs w:val="22"/>
          <w:lang w:eastAsia="en-US"/>
          <w14:ligatures w14:val="none"/>
        </w:rPr>
      </w:pPr>
      <w:r w:rsidRPr="00E21233">
        <w:rPr>
          <w:rFonts w:ascii="Times New Roman" w:eastAsia="Times New Roman" w:hAnsi="Times New Roman" w:cs="Times New Roman"/>
          <w:b/>
          <w:bCs/>
          <w:color w:val="212529"/>
          <w:kern w:val="0"/>
          <w:szCs w:val="22"/>
          <w14:ligatures w14:val="none"/>
        </w:rPr>
        <w:t>L’ecosistema è la chiave</w:t>
      </w:r>
      <w:r w:rsidRPr="00E21233">
        <w:rPr>
          <w:rFonts w:ascii="Times New Roman" w:eastAsia="Times New Roman" w:hAnsi="Times New Roman" w:cs="Times New Roman"/>
          <w:color w:val="212529"/>
          <w:kern w:val="0"/>
          <w:szCs w:val="22"/>
          <w14:ligatures w14:val="none"/>
        </w:rPr>
        <w:t> – Il curriculum, la didattica e la valutazione devono operare in un sistema di apprendimento integrato. Affinché la tecnologia sia un facilitatore e non un ostacolo, deve essere armoniosamente inserita nell’intero ecosistema educativo, con il riconoscimento dello studente come attore centrale.</w:t>
      </w:r>
    </w:p>
    <w:p w14:paraId="4DDF8ACC" w14:textId="77777777" w:rsidR="00E21233" w:rsidRPr="00E21233" w:rsidRDefault="00E21233" w:rsidP="00E21233">
      <w:pPr>
        <w:numPr>
          <w:ilvl w:val="0"/>
          <w:numId w:val="7"/>
        </w:numPr>
        <w:shd w:val="clear" w:color="auto" w:fill="FFFFFF"/>
        <w:suppressAutoHyphens/>
        <w:autoSpaceDN w:val="0"/>
        <w:spacing w:after="0" w:line="240" w:lineRule="auto"/>
        <w:ind w:left="357" w:hanging="357"/>
        <w:jc w:val="both"/>
        <w:rPr>
          <w:rFonts w:ascii="Times New Roman" w:eastAsia="Aptos" w:hAnsi="Times New Roman" w:cs="Times New Roman"/>
          <w:color w:val="auto"/>
          <w:kern w:val="3"/>
          <w:szCs w:val="22"/>
          <w:lang w:eastAsia="en-US"/>
          <w14:ligatures w14:val="none"/>
        </w:rPr>
      </w:pPr>
      <w:r w:rsidRPr="00E21233">
        <w:rPr>
          <w:rFonts w:ascii="Times New Roman" w:eastAsia="Times New Roman" w:hAnsi="Times New Roman" w:cs="Times New Roman"/>
          <w:b/>
          <w:bCs/>
          <w:color w:val="212529"/>
          <w:kern w:val="0"/>
          <w:szCs w:val="22"/>
          <w14:ligatures w14:val="none"/>
        </w:rPr>
        <w:t xml:space="preserve">Il ruolo essenziale degli </w:t>
      </w:r>
      <w:proofErr w:type="gramStart"/>
      <w:r w:rsidRPr="00E21233">
        <w:rPr>
          <w:rFonts w:ascii="Times New Roman" w:eastAsia="Times New Roman" w:hAnsi="Times New Roman" w:cs="Times New Roman"/>
          <w:b/>
          <w:bCs/>
          <w:color w:val="212529"/>
          <w:kern w:val="0"/>
          <w:szCs w:val="22"/>
          <w14:ligatures w14:val="none"/>
        </w:rPr>
        <w:t>educatori</w:t>
      </w:r>
      <w:r w:rsidRPr="00E21233">
        <w:rPr>
          <w:rFonts w:ascii="Times New Roman" w:eastAsia="Times New Roman" w:hAnsi="Times New Roman" w:cs="Times New Roman"/>
          <w:color w:val="212529"/>
          <w:kern w:val="0"/>
          <w:szCs w:val="22"/>
          <w14:ligatures w14:val="none"/>
        </w:rPr>
        <w:t xml:space="preserve">  </w:t>
      </w:r>
      <w:r w:rsidRPr="00E21233">
        <w:rPr>
          <w:rFonts w:ascii="Times New Roman" w:eastAsia="Times New Roman" w:hAnsi="Times New Roman" w:cs="Times New Roman"/>
          <w:b/>
          <w:bCs/>
          <w:color w:val="212529"/>
          <w:kern w:val="0"/>
          <w:szCs w:val="22"/>
          <w14:ligatures w14:val="none"/>
        </w:rPr>
        <w:t>e</w:t>
      </w:r>
      <w:proofErr w:type="gramEnd"/>
      <w:r w:rsidRPr="00E21233">
        <w:rPr>
          <w:rFonts w:ascii="Times New Roman" w:eastAsia="Times New Roman" w:hAnsi="Times New Roman" w:cs="Times New Roman"/>
          <w:b/>
          <w:bCs/>
          <w:color w:val="212529"/>
          <w:kern w:val="0"/>
          <w:szCs w:val="22"/>
          <w14:ligatures w14:val="none"/>
        </w:rPr>
        <w:t xml:space="preserve"> degli esperti</w:t>
      </w:r>
      <w:r w:rsidRPr="00E21233">
        <w:rPr>
          <w:rFonts w:ascii="Times New Roman" w:eastAsia="Times New Roman" w:hAnsi="Times New Roman" w:cs="Times New Roman"/>
          <w:color w:val="212529"/>
          <w:kern w:val="0"/>
          <w:szCs w:val="22"/>
          <w14:ligatures w14:val="none"/>
        </w:rPr>
        <w:t xml:space="preserve">– Le capacità avanzate dell’IA generativa, in particolare i modelli linguistici di grandi dimensioni come ChatGPT, non possono sostituire il patrimonio di conoscenze ed esperienze costruito da educatori ed </w:t>
      </w:r>
      <w:proofErr w:type="gramStart"/>
      <w:r w:rsidRPr="00E21233">
        <w:rPr>
          <w:rFonts w:ascii="Times New Roman" w:eastAsia="Times New Roman" w:hAnsi="Times New Roman" w:cs="Times New Roman"/>
          <w:color w:val="212529"/>
          <w:kern w:val="0"/>
          <w:szCs w:val="22"/>
          <w14:ligatures w14:val="none"/>
        </w:rPr>
        <w:t>esperti  nel</w:t>
      </w:r>
      <w:proofErr w:type="gramEnd"/>
      <w:r w:rsidRPr="00E21233">
        <w:rPr>
          <w:rFonts w:ascii="Times New Roman" w:eastAsia="Times New Roman" w:hAnsi="Times New Roman" w:cs="Times New Roman"/>
          <w:color w:val="212529"/>
          <w:kern w:val="0"/>
          <w:szCs w:val="22"/>
          <w14:ligatures w14:val="none"/>
        </w:rPr>
        <w:t xml:space="preserve"> corso dei secoli. Un approccio bilanciato che combini il meglio dell’IA con l’esperienza umana garantirà soluzioni moderne ed efficaci per tutti gli attori coinvolti nell’educazione.</w:t>
      </w:r>
    </w:p>
    <w:p w14:paraId="13DC8A5B" w14:textId="77777777" w:rsidR="00E21233" w:rsidRPr="00E21233" w:rsidRDefault="00E21233" w:rsidP="00E21233">
      <w:pPr>
        <w:numPr>
          <w:ilvl w:val="0"/>
          <w:numId w:val="7"/>
        </w:numPr>
        <w:shd w:val="clear" w:color="auto" w:fill="FFFFFF"/>
        <w:suppressAutoHyphens/>
        <w:autoSpaceDN w:val="0"/>
        <w:spacing w:after="0" w:line="240" w:lineRule="auto"/>
        <w:ind w:left="357" w:hanging="357"/>
        <w:jc w:val="both"/>
        <w:rPr>
          <w:rFonts w:ascii="Times New Roman" w:eastAsia="Aptos" w:hAnsi="Times New Roman" w:cs="Times New Roman"/>
          <w:color w:val="auto"/>
          <w:kern w:val="3"/>
          <w:szCs w:val="22"/>
          <w:lang w:eastAsia="en-US"/>
          <w14:ligatures w14:val="none"/>
        </w:rPr>
      </w:pPr>
      <w:r w:rsidRPr="00E21233">
        <w:rPr>
          <w:rFonts w:ascii="Times New Roman" w:eastAsia="Times New Roman" w:hAnsi="Times New Roman" w:cs="Times New Roman"/>
          <w:b/>
          <w:bCs/>
          <w:color w:val="212529"/>
          <w:kern w:val="0"/>
          <w:szCs w:val="22"/>
          <w14:ligatures w14:val="none"/>
        </w:rPr>
        <w:t>Garantire un accesso equo</w:t>
      </w:r>
      <w:r w:rsidRPr="00E21233">
        <w:rPr>
          <w:rFonts w:ascii="Times New Roman" w:eastAsia="Times New Roman" w:hAnsi="Times New Roman" w:cs="Times New Roman"/>
          <w:color w:val="212529"/>
          <w:kern w:val="0"/>
          <w:szCs w:val="22"/>
          <w14:ligatures w14:val="none"/>
        </w:rPr>
        <w:t> </w:t>
      </w:r>
      <w:r w:rsidRPr="00E21233">
        <w:rPr>
          <w:rFonts w:ascii="Times New Roman" w:eastAsia="Times New Roman" w:hAnsi="Times New Roman" w:cs="Times New Roman"/>
          <w:b/>
          <w:bCs/>
          <w:color w:val="212529"/>
          <w:kern w:val="0"/>
          <w:szCs w:val="22"/>
          <w14:ligatures w14:val="none"/>
        </w:rPr>
        <w:t xml:space="preserve">ed etico </w:t>
      </w:r>
      <w:proofErr w:type="gramStart"/>
      <w:r w:rsidRPr="00E21233">
        <w:rPr>
          <w:rFonts w:ascii="Times New Roman" w:eastAsia="Times New Roman" w:hAnsi="Times New Roman" w:cs="Times New Roman"/>
          <w:b/>
          <w:bCs/>
          <w:color w:val="212529"/>
          <w:kern w:val="0"/>
          <w:szCs w:val="22"/>
          <w14:ligatures w14:val="none"/>
        </w:rPr>
        <w:t xml:space="preserve">- </w:t>
      </w:r>
      <w:r w:rsidRPr="00E21233">
        <w:rPr>
          <w:rFonts w:ascii="Times New Roman" w:eastAsia="Times New Roman" w:hAnsi="Times New Roman" w:cs="Times New Roman"/>
          <w:color w:val="212529"/>
          <w:kern w:val="0"/>
          <w:szCs w:val="22"/>
          <w14:ligatures w14:val="none"/>
        </w:rPr>
        <w:t xml:space="preserve"> L’etica</w:t>
      </w:r>
      <w:proofErr w:type="gramEnd"/>
      <w:r w:rsidRPr="00E21233">
        <w:rPr>
          <w:rFonts w:ascii="Times New Roman" w:eastAsia="Times New Roman" w:hAnsi="Times New Roman" w:cs="Times New Roman"/>
          <w:color w:val="212529"/>
          <w:kern w:val="0"/>
          <w:szCs w:val="22"/>
          <w14:ligatures w14:val="none"/>
        </w:rPr>
        <w:t xml:space="preserve"> deve essere una priorità per chi sviluppa e utilizza sistemi basati sull’IA, affinché la tecnologia sia impiegata in modo equo, sicuro e inclusivo.  I sistemi educativi devono assicurarsi che le applicazioni basate sull’IA siano disponibili su dispositivi e in formati accessibili a tutti. Il design e l’applicazione dell’IA non devono avvantaggiare solo chi già gode di posizioni privilegiate, ma devono essere pensati per coinvolgere </w:t>
      </w:r>
      <w:proofErr w:type="gramStart"/>
      <w:r w:rsidRPr="00E21233">
        <w:rPr>
          <w:rFonts w:ascii="Times New Roman" w:eastAsia="Times New Roman" w:hAnsi="Times New Roman" w:cs="Times New Roman"/>
          <w:color w:val="212529"/>
          <w:kern w:val="0"/>
          <w:szCs w:val="22"/>
          <w14:ligatures w14:val="none"/>
        </w:rPr>
        <w:t>attivamente  studentesse</w:t>
      </w:r>
      <w:proofErr w:type="gramEnd"/>
      <w:r w:rsidRPr="00E21233">
        <w:rPr>
          <w:rFonts w:ascii="Times New Roman" w:eastAsia="Times New Roman" w:hAnsi="Times New Roman" w:cs="Times New Roman"/>
          <w:color w:val="212529"/>
          <w:kern w:val="0"/>
          <w:szCs w:val="22"/>
          <w14:ligatures w14:val="none"/>
        </w:rPr>
        <w:t>/i e famiglie di qualsiasi estrazione sociale.</w:t>
      </w:r>
    </w:p>
    <w:p w14:paraId="0EB47B29" w14:textId="77777777" w:rsidR="00E21233" w:rsidRPr="00E21233" w:rsidRDefault="00E21233" w:rsidP="00E21233">
      <w:pPr>
        <w:numPr>
          <w:ilvl w:val="0"/>
          <w:numId w:val="7"/>
        </w:numPr>
        <w:shd w:val="clear" w:color="auto" w:fill="FFFFFF"/>
        <w:suppressAutoHyphens/>
        <w:autoSpaceDN w:val="0"/>
        <w:spacing w:after="0" w:line="240" w:lineRule="auto"/>
        <w:ind w:left="357" w:hanging="357"/>
        <w:jc w:val="both"/>
        <w:rPr>
          <w:rFonts w:ascii="Times New Roman" w:eastAsia="Aptos" w:hAnsi="Times New Roman" w:cs="Times New Roman"/>
          <w:color w:val="auto"/>
          <w:kern w:val="3"/>
          <w:szCs w:val="22"/>
          <w:lang w:eastAsia="en-US"/>
          <w14:ligatures w14:val="none"/>
        </w:rPr>
      </w:pPr>
      <w:r w:rsidRPr="00E21233">
        <w:rPr>
          <w:rFonts w:ascii="Times New Roman" w:eastAsia="Times New Roman" w:hAnsi="Times New Roman" w:cs="Times New Roman"/>
          <w:b/>
          <w:bCs/>
          <w:color w:val="212529"/>
          <w:kern w:val="0"/>
          <w:szCs w:val="22"/>
          <w14:ligatures w14:val="none"/>
        </w:rPr>
        <w:t>Valorizzare diversità e inclusione nell’istruzione</w:t>
      </w:r>
      <w:r w:rsidRPr="00E21233">
        <w:rPr>
          <w:rFonts w:ascii="Times New Roman" w:eastAsia="Times New Roman" w:hAnsi="Times New Roman" w:cs="Times New Roman"/>
          <w:color w:val="212529"/>
          <w:kern w:val="0"/>
          <w:szCs w:val="22"/>
          <w14:ligatures w14:val="none"/>
        </w:rPr>
        <w:t xml:space="preserve"> – È essenziale che i modelli di intelligenza artificiale siano sviluppati utilizzando dataset equilibrati e diversificati, affinché tutti i gruppi sociali siano rappresentati in modo equo, senza pregiudizi o discriminazioni. Dobbiamo inoltre assicurarci che l’AI venga utilizzata per ampliare le opportunità di apprendimento e riconosca appieno le </w:t>
      </w:r>
      <w:proofErr w:type="gramStart"/>
      <w:r w:rsidRPr="00E21233">
        <w:rPr>
          <w:rFonts w:ascii="Times New Roman" w:eastAsia="Times New Roman" w:hAnsi="Times New Roman" w:cs="Times New Roman"/>
          <w:color w:val="212529"/>
          <w:kern w:val="0"/>
          <w:szCs w:val="22"/>
          <w14:ligatures w14:val="none"/>
        </w:rPr>
        <w:t>diversità  per</w:t>
      </w:r>
      <w:proofErr w:type="gramEnd"/>
      <w:r w:rsidRPr="00E21233">
        <w:rPr>
          <w:rFonts w:ascii="Times New Roman" w:eastAsia="Times New Roman" w:hAnsi="Times New Roman" w:cs="Times New Roman"/>
          <w:color w:val="212529"/>
          <w:kern w:val="0"/>
          <w:szCs w:val="22"/>
          <w14:ligatures w14:val="none"/>
        </w:rPr>
        <w:t xml:space="preserve"> favorire anche studentesse/i con disabilità cognitive e fisiche. L’intelligenza artificiale ha il potenziale di supportarle/i personalizzando il percorso di apprendimento e valutazione in base alle loro esigenze.</w:t>
      </w:r>
    </w:p>
    <w:p w14:paraId="3CE58CEA" w14:textId="77777777" w:rsidR="00E21233" w:rsidRPr="00E21233" w:rsidRDefault="00E21233" w:rsidP="00E21233">
      <w:pPr>
        <w:numPr>
          <w:ilvl w:val="0"/>
          <w:numId w:val="7"/>
        </w:numPr>
        <w:shd w:val="clear" w:color="auto" w:fill="FFFFFF"/>
        <w:suppressAutoHyphens/>
        <w:autoSpaceDN w:val="0"/>
        <w:spacing w:after="0" w:line="240" w:lineRule="auto"/>
        <w:jc w:val="both"/>
        <w:rPr>
          <w:rFonts w:ascii="Times New Roman" w:eastAsia="Aptos" w:hAnsi="Times New Roman" w:cs="Times New Roman"/>
          <w:color w:val="auto"/>
          <w:kern w:val="3"/>
          <w:szCs w:val="22"/>
          <w:lang w:eastAsia="en-US"/>
          <w14:ligatures w14:val="none"/>
        </w:rPr>
      </w:pPr>
      <w:r w:rsidRPr="00E21233">
        <w:rPr>
          <w:rFonts w:ascii="Times New Roman" w:eastAsia="Times New Roman" w:hAnsi="Times New Roman" w:cs="Times New Roman"/>
          <w:b/>
          <w:bCs/>
          <w:color w:val="212529"/>
          <w:kern w:val="0"/>
          <w:szCs w:val="22"/>
          <w14:ligatures w14:val="none"/>
        </w:rPr>
        <w:t>Alfabetizzazione sull’IA per tutti</w:t>
      </w:r>
      <w:r w:rsidRPr="00E21233">
        <w:rPr>
          <w:rFonts w:ascii="Times New Roman" w:eastAsia="Times New Roman" w:hAnsi="Times New Roman" w:cs="Times New Roman"/>
          <w:color w:val="212529"/>
          <w:kern w:val="0"/>
          <w:szCs w:val="22"/>
          <w14:ligatures w14:val="none"/>
        </w:rPr>
        <w:t> – È essenziale che tutti gli attori coinvolti comprendano i concetti fondamentali dell’IA, il suo funzionamento e il suo impiego nei prodotti e servizi per l’apprendimento e la valutazione. Il livello di competenza richiesto varia in base al ruolo all’interno del sistema educativo ed è necessario consentire una valutazione critica degli strumenti prima della loro adozione.</w:t>
      </w:r>
    </w:p>
    <w:p w14:paraId="4D5BCF9D" w14:textId="77777777" w:rsidR="00E21233" w:rsidRPr="00E21233" w:rsidRDefault="00E21233" w:rsidP="00E21233">
      <w:pPr>
        <w:numPr>
          <w:ilvl w:val="0"/>
          <w:numId w:val="7"/>
        </w:numPr>
        <w:shd w:val="clear" w:color="auto" w:fill="FFFFFF"/>
        <w:suppressAutoHyphens/>
        <w:autoSpaceDN w:val="0"/>
        <w:spacing w:after="0" w:line="240" w:lineRule="auto"/>
        <w:ind w:left="357" w:hanging="357"/>
        <w:jc w:val="both"/>
        <w:rPr>
          <w:rFonts w:ascii="Times New Roman" w:eastAsia="Aptos" w:hAnsi="Times New Roman" w:cs="Times New Roman"/>
          <w:color w:val="auto"/>
          <w:kern w:val="3"/>
          <w:szCs w:val="22"/>
          <w:lang w:eastAsia="en-US"/>
          <w14:ligatures w14:val="none"/>
        </w:rPr>
      </w:pPr>
      <w:r w:rsidRPr="00E21233">
        <w:rPr>
          <w:rFonts w:ascii="Times New Roman" w:eastAsia="Times New Roman" w:hAnsi="Times New Roman" w:cs="Times New Roman"/>
          <w:b/>
          <w:bCs/>
          <w:color w:val="212529"/>
          <w:kern w:val="0"/>
          <w:szCs w:val="22"/>
          <w14:ligatures w14:val="none"/>
        </w:rPr>
        <w:lastRenderedPageBreak/>
        <w:t>Gli esseri umani prima della tecnologia</w:t>
      </w:r>
      <w:r w:rsidRPr="00E21233">
        <w:rPr>
          <w:rFonts w:ascii="Times New Roman" w:eastAsia="Times New Roman" w:hAnsi="Times New Roman" w:cs="Times New Roman"/>
          <w:color w:val="212529"/>
          <w:kern w:val="0"/>
          <w:szCs w:val="22"/>
          <w14:ligatures w14:val="none"/>
        </w:rPr>
        <w:t> – L’approccio deve essere incentrato sulle persone e deve porre al primo posto il benessere e le necessità di studentesse/i. L’IA e qualsiasi altra tecnologia dovrebbero essere applicate solo se in grado di migliorare l’esperienza e i risultati di apprendimento.</w:t>
      </w:r>
    </w:p>
    <w:p w14:paraId="07A086E9" w14:textId="77777777" w:rsidR="00E21233" w:rsidRDefault="00E21233">
      <w:pPr>
        <w:spacing w:after="0" w:line="258" w:lineRule="auto"/>
        <w:ind w:left="723"/>
        <w:jc w:val="center"/>
        <w:rPr>
          <w:b/>
          <w:i/>
          <w:sz w:val="36"/>
        </w:rPr>
      </w:pPr>
    </w:p>
    <w:p w14:paraId="40AC80C2" w14:textId="6E86D002" w:rsidR="00110858" w:rsidRPr="00054808" w:rsidRDefault="0073041D">
      <w:pPr>
        <w:spacing w:after="0" w:line="258" w:lineRule="auto"/>
        <w:ind w:left="723"/>
        <w:jc w:val="center"/>
        <w:rPr>
          <w:rFonts w:ascii="Times New Roman" w:hAnsi="Times New Roman" w:cs="Times New Roman"/>
          <w:iCs/>
          <w:color w:val="EE0000"/>
          <w:sz w:val="28"/>
          <w:szCs w:val="28"/>
        </w:rPr>
      </w:pPr>
      <w:r w:rsidRPr="00054808">
        <w:rPr>
          <w:rFonts w:ascii="Times New Roman" w:hAnsi="Times New Roman" w:cs="Times New Roman"/>
          <w:b/>
          <w:iCs/>
          <w:color w:val="EE0000"/>
          <w:sz w:val="28"/>
          <w:szCs w:val="28"/>
        </w:rPr>
        <w:t xml:space="preserve">GESTIONE DELL'INTELLIGENZA ARTIFICIALE A SEGUITO DELLE NOVITÀ LEGISLATIVE </w:t>
      </w:r>
    </w:p>
    <w:p w14:paraId="34D474DC" w14:textId="77777777" w:rsidR="00110858" w:rsidRDefault="0073041D">
      <w:pPr>
        <w:spacing w:after="0"/>
        <w:ind w:left="720"/>
      </w:pPr>
      <w:r>
        <w:rPr>
          <w:i/>
          <w:sz w:val="18"/>
        </w:rPr>
        <w:t xml:space="preserve">  </w:t>
      </w:r>
    </w:p>
    <w:p w14:paraId="255F8D02" w14:textId="347B2E05" w:rsidR="00110858" w:rsidRPr="000356A7" w:rsidRDefault="0073041D" w:rsidP="00666630">
      <w:pPr>
        <w:spacing w:line="240" w:lineRule="auto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Il presente documento ha l’obiettivo di </w:t>
      </w:r>
      <w:proofErr w:type="gramStart"/>
      <w:r w:rsidRPr="000356A7">
        <w:rPr>
          <w:rFonts w:ascii="Times New Roman" w:hAnsi="Times New Roman" w:cs="Times New Roman"/>
          <w:sz w:val="24"/>
        </w:rPr>
        <w:t>fornire  una</w:t>
      </w:r>
      <w:proofErr w:type="gramEnd"/>
      <w:r w:rsidRPr="000356A7">
        <w:rPr>
          <w:rFonts w:ascii="Times New Roman" w:hAnsi="Times New Roman" w:cs="Times New Roman"/>
          <w:sz w:val="24"/>
        </w:rPr>
        <w:t xml:space="preserve"> guida pratica per affrontare le sfide normative e operative derivanti dall'introduzione dell'intelligenza artificiale nel sistema educativo, alla luce delle recenti disposizioni legislative e delle linee guida ministeriali.  </w:t>
      </w:r>
    </w:p>
    <w:p w14:paraId="77953BE4" w14:textId="01F55E75" w:rsidR="00110858" w:rsidRPr="000356A7" w:rsidRDefault="0073041D" w:rsidP="00666630">
      <w:pPr>
        <w:spacing w:after="180" w:line="240" w:lineRule="auto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 Il quadro normativo di riferimento comprende: </w:t>
      </w:r>
    </w:p>
    <w:p w14:paraId="33278354" w14:textId="77777777" w:rsidR="00110858" w:rsidRPr="000356A7" w:rsidRDefault="0073041D" w:rsidP="00666630">
      <w:pPr>
        <w:numPr>
          <w:ilvl w:val="0"/>
          <w:numId w:val="1"/>
        </w:numPr>
        <w:spacing w:after="171" w:line="240" w:lineRule="auto"/>
        <w:ind w:left="0" w:hanging="360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i/>
          <w:sz w:val="24"/>
        </w:rPr>
        <w:t xml:space="preserve">Regolamento UE 2016/679 (GDPR): disciplina la protezione dei dati personali </w:t>
      </w:r>
    </w:p>
    <w:p w14:paraId="0DE5FDC4" w14:textId="77777777" w:rsidR="00110858" w:rsidRPr="000356A7" w:rsidRDefault="0073041D" w:rsidP="00666630">
      <w:pPr>
        <w:numPr>
          <w:ilvl w:val="0"/>
          <w:numId w:val="1"/>
        </w:numPr>
        <w:spacing w:after="171" w:line="240" w:lineRule="auto"/>
        <w:ind w:left="0" w:hanging="360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i/>
          <w:sz w:val="24"/>
        </w:rPr>
        <w:t>Regolamento UE 2024/1689 (</w:t>
      </w:r>
      <w:proofErr w:type="gramStart"/>
      <w:r w:rsidRPr="000356A7">
        <w:rPr>
          <w:rFonts w:ascii="Times New Roman" w:hAnsi="Times New Roman" w:cs="Times New Roman"/>
          <w:i/>
          <w:sz w:val="24"/>
        </w:rPr>
        <w:t>AI</w:t>
      </w:r>
      <w:proofErr w:type="gramEnd"/>
      <w:r w:rsidRPr="000356A7">
        <w:rPr>
          <w:rFonts w:ascii="Times New Roman" w:hAnsi="Times New Roman" w:cs="Times New Roman"/>
          <w:i/>
          <w:sz w:val="24"/>
        </w:rPr>
        <w:t xml:space="preserve"> Act): Regolamento europeo sull'intelligenza artificiale </w:t>
      </w:r>
    </w:p>
    <w:p w14:paraId="4B451049" w14:textId="77777777" w:rsidR="00110858" w:rsidRPr="000356A7" w:rsidRDefault="0073041D" w:rsidP="00666630">
      <w:pPr>
        <w:numPr>
          <w:ilvl w:val="0"/>
          <w:numId w:val="1"/>
        </w:numPr>
        <w:spacing w:after="171" w:line="240" w:lineRule="auto"/>
        <w:ind w:left="0" w:hanging="360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i/>
          <w:sz w:val="24"/>
        </w:rPr>
        <w:t xml:space="preserve">Legge 132/2025: disposizioni nazionali in materia di intelligenza artificiale </w:t>
      </w:r>
    </w:p>
    <w:p w14:paraId="338E9052" w14:textId="77777777" w:rsidR="00110858" w:rsidRPr="000356A7" w:rsidRDefault="0073041D" w:rsidP="00666630">
      <w:pPr>
        <w:numPr>
          <w:ilvl w:val="0"/>
          <w:numId w:val="1"/>
        </w:numPr>
        <w:spacing w:after="171" w:line="240" w:lineRule="auto"/>
        <w:ind w:left="0" w:hanging="360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i/>
          <w:sz w:val="24"/>
        </w:rPr>
        <w:t xml:space="preserve">Decreto Ministeriale n. 166 del 9 agosto 2025: “Linee guida per l’introduzione dell’Intelligenza Artificiale nelle Istituzioni scolastiche” </w:t>
      </w:r>
    </w:p>
    <w:p w14:paraId="568A3DC2" w14:textId="3D354FFF" w:rsidR="00110858" w:rsidRPr="000356A7" w:rsidRDefault="0073041D" w:rsidP="00666630">
      <w:pPr>
        <w:spacing w:after="180" w:line="240" w:lineRule="auto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 In attesa di un completo consolidamento della normativa in materia di IA, il MIM ha introdotto uno specifico </w:t>
      </w:r>
      <w:r w:rsidRPr="000356A7">
        <w:rPr>
          <w:rFonts w:ascii="Times New Roman" w:hAnsi="Times New Roman" w:cs="Times New Roman"/>
          <w:sz w:val="24"/>
          <w:u w:val="single" w:color="000000"/>
        </w:rPr>
        <w:t>servizio digitale sull'IA all'interno della Piattaforma Unica,</w:t>
      </w:r>
      <w:r w:rsidRPr="000356A7">
        <w:rPr>
          <w:rFonts w:ascii="Times New Roman" w:hAnsi="Times New Roman" w:cs="Times New Roman"/>
          <w:sz w:val="24"/>
        </w:rPr>
        <w:t xml:space="preserve"> con l'intento di promuovere un uso corretto e consapevole di tale tecnologia. Il servizio, accessibile sia nell'area pubblica che privata della Piattaforma, include Linee Guida sull'IA e una mappa delle sperimentazioni avviate dalle scuole </w:t>
      </w:r>
      <w:hyperlink r:id="rId8">
        <w:r w:rsidR="00110858" w:rsidRPr="000356A7">
          <w:rPr>
            <w:rFonts w:ascii="Times New Roman" w:hAnsi="Times New Roman" w:cs="Times New Roman"/>
            <w:color w:val="0563C1"/>
            <w:sz w:val="24"/>
            <w:u w:val="single" w:color="0563C1"/>
          </w:rPr>
          <w:t>(https://unica.istruzione.gov.it/portale/it/linee</w:t>
        </w:r>
      </w:hyperlink>
      <w:hyperlink r:id="rId9">
        <w:r w:rsidR="00110858" w:rsidRPr="000356A7">
          <w:rPr>
            <w:rFonts w:ascii="Times New Roman" w:hAnsi="Times New Roman" w:cs="Times New Roman"/>
            <w:color w:val="0563C1"/>
            <w:sz w:val="24"/>
            <w:u w:val="single" w:color="0563C1"/>
          </w:rPr>
          <w:t>-</w:t>
        </w:r>
      </w:hyperlink>
      <w:hyperlink r:id="rId10">
        <w:r w:rsidR="00110858" w:rsidRPr="000356A7">
          <w:rPr>
            <w:rFonts w:ascii="Times New Roman" w:hAnsi="Times New Roman" w:cs="Times New Roman"/>
            <w:color w:val="0563C1"/>
            <w:sz w:val="24"/>
            <w:u w:val="single" w:color="0563C1"/>
          </w:rPr>
          <w:t>guida</w:t>
        </w:r>
      </w:hyperlink>
      <w:hyperlink r:id="rId11">
        <w:r w:rsidR="00110858" w:rsidRPr="000356A7">
          <w:rPr>
            <w:rFonts w:ascii="Times New Roman" w:hAnsi="Times New Roman" w:cs="Times New Roman"/>
            <w:color w:val="0563C1"/>
            <w:sz w:val="24"/>
            <w:u w:val="single" w:color="0563C1"/>
          </w:rPr>
          <w:t>-</w:t>
        </w:r>
      </w:hyperlink>
      <w:hyperlink r:id="rId12">
        <w:r w:rsidR="00110858" w:rsidRPr="000356A7">
          <w:rPr>
            <w:rFonts w:ascii="Times New Roman" w:hAnsi="Times New Roman" w:cs="Times New Roman"/>
            <w:color w:val="0563C1"/>
            <w:sz w:val="24"/>
            <w:u w:val="single" w:color="0563C1"/>
          </w:rPr>
          <w:t>ia).</w:t>
        </w:r>
      </w:hyperlink>
      <w:hyperlink r:id="rId13">
        <w:r w:rsidR="00110858" w:rsidRPr="000356A7">
          <w:rPr>
            <w:rFonts w:ascii="Times New Roman" w:hAnsi="Times New Roman" w:cs="Times New Roman"/>
            <w:sz w:val="24"/>
          </w:rPr>
          <w:t xml:space="preserve"> </w:t>
        </w:r>
      </w:hyperlink>
    </w:p>
    <w:p w14:paraId="1070244E" w14:textId="77777777" w:rsidR="00110858" w:rsidRPr="000356A7" w:rsidRDefault="0073041D" w:rsidP="00666630">
      <w:pPr>
        <w:spacing w:after="167" w:line="240" w:lineRule="auto"/>
        <w:ind w:hanging="1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A supporto di questa iniziativa, sono state elaborate le </w:t>
      </w:r>
      <w:r w:rsidRPr="000356A7">
        <w:rPr>
          <w:rFonts w:ascii="Times New Roman" w:hAnsi="Times New Roman" w:cs="Times New Roman"/>
          <w:i/>
          <w:sz w:val="24"/>
        </w:rPr>
        <w:t xml:space="preserve">"Linee guida per l’introduzione dell’Intelligenza Artificiale nelle Istituzioni scolastiche", </w:t>
      </w:r>
      <w:r w:rsidRPr="000356A7">
        <w:rPr>
          <w:rFonts w:ascii="Times New Roman" w:hAnsi="Times New Roman" w:cs="Times New Roman"/>
          <w:sz w:val="24"/>
        </w:rPr>
        <w:t>rivolte a dirigenti, personale amministrativo, docenti e studenti. Tali documenti sono stati sottoposti al Garante per la Protezione dei Dati Personali, che ha espresso parere favorevole (</w:t>
      </w:r>
      <w:proofErr w:type="spellStart"/>
      <w:r w:rsidRPr="000356A7">
        <w:rPr>
          <w:rFonts w:ascii="Times New Roman" w:hAnsi="Times New Roman" w:cs="Times New Roman"/>
          <w:sz w:val="24"/>
        </w:rPr>
        <w:t>Provv</w:t>
      </w:r>
      <w:proofErr w:type="spellEnd"/>
      <w:r w:rsidRPr="000356A7">
        <w:rPr>
          <w:rFonts w:ascii="Times New Roman" w:hAnsi="Times New Roman" w:cs="Times New Roman"/>
          <w:sz w:val="24"/>
        </w:rPr>
        <w:t xml:space="preserve">. n. 454 del 4 agosto 2025). </w:t>
      </w:r>
    </w:p>
    <w:p w14:paraId="392D7C3C" w14:textId="77777777" w:rsidR="00110858" w:rsidRPr="000356A7" w:rsidRDefault="0073041D" w:rsidP="00666630">
      <w:pPr>
        <w:spacing w:after="167" w:line="240" w:lineRule="auto"/>
        <w:ind w:hanging="1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Le Linee guida, e il relativo decreto, pongono l'accento sulla necessità di tutelare i diritti e le libertà fondamentali degli interessati nell'uso dei sistemi di IA, in particolare per quanto riguarda il trattamento dei dati personali. </w:t>
      </w:r>
    </w:p>
    <w:p w14:paraId="2103D09B" w14:textId="77777777" w:rsidR="00110858" w:rsidRPr="000356A7" w:rsidRDefault="0073041D" w:rsidP="00666630">
      <w:pPr>
        <w:spacing w:after="167" w:line="240" w:lineRule="auto"/>
        <w:ind w:hanging="1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Le principali garanzie evidenziate, anche a seguito delle osservazioni del Garante, includono: </w:t>
      </w:r>
    </w:p>
    <w:p w14:paraId="2A6696BD" w14:textId="77777777" w:rsidR="00110858" w:rsidRPr="000356A7" w:rsidRDefault="0073041D" w:rsidP="00996CB3">
      <w:pPr>
        <w:numPr>
          <w:ilvl w:val="0"/>
          <w:numId w:val="10"/>
        </w:numPr>
        <w:spacing w:after="167" w:line="240" w:lineRule="auto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>Divieto di pratiche specifiche: Rigorosa osservanza del divieto di pratiche vietate dal Regolamento sull'IA, come gli strumenti di riconoscimento delle emozioni (</w:t>
      </w:r>
      <w:r w:rsidRPr="000356A7">
        <w:rPr>
          <w:rFonts w:ascii="Times New Roman" w:hAnsi="Times New Roman" w:cs="Times New Roman"/>
          <w:i/>
          <w:sz w:val="24"/>
        </w:rPr>
        <w:t xml:space="preserve">sentiment </w:t>
      </w:r>
      <w:proofErr w:type="spellStart"/>
      <w:r w:rsidRPr="000356A7">
        <w:rPr>
          <w:rFonts w:ascii="Times New Roman" w:hAnsi="Times New Roman" w:cs="Times New Roman"/>
          <w:i/>
          <w:sz w:val="24"/>
        </w:rPr>
        <w:t>analysis</w:t>
      </w:r>
      <w:proofErr w:type="spellEnd"/>
      <w:r w:rsidRPr="000356A7">
        <w:rPr>
          <w:rFonts w:ascii="Times New Roman" w:hAnsi="Times New Roman" w:cs="Times New Roman"/>
          <w:sz w:val="24"/>
        </w:rPr>
        <w:t xml:space="preserve">), specialmente nel contesto scolastico. </w:t>
      </w:r>
    </w:p>
    <w:p w14:paraId="3CB18EA0" w14:textId="77777777" w:rsidR="00110858" w:rsidRPr="000356A7" w:rsidRDefault="0073041D" w:rsidP="00996CB3">
      <w:pPr>
        <w:numPr>
          <w:ilvl w:val="0"/>
          <w:numId w:val="10"/>
        </w:numPr>
        <w:spacing w:after="167" w:line="240" w:lineRule="auto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Minimizzazione dei dati: Utilizzo dei dati personali di studenti e docenti solo se strettamente indispensabile, prediligendo l'impiego di dati sintetici e configurazioni che impediscano la conservazione dei </w:t>
      </w:r>
      <w:r w:rsidRPr="000356A7">
        <w:rPr>
          <w:rFonts w:ascii="Times New Roman" w:hAnsi="Times New Roman" w:cs="Times New Roman"/>
          <w:i/>
          <w:sz w:val="24"/>
        </w:rPr>
        <w:t>prompt</w:t>
      </w:r>
      <w:r w:rsidRPr="000356A7">
        <w:rPr>
          <w:rFonts w:ascii="Times New Roman" w:hAnsi="Times New Roman" w:cs="Times New Roman"/>
          <w:sz w:val="24"/>
        </w:rPr>
        <w:t xml:space="preserve">, la profilazione o il tracciamento. </w:t>
      </w:r>
    </w:p>
    <w:p w14:paraId="02B97249" w14:textId="77777777" w:rsidR="00110858" w:rsidRPr="000356A7" w:rsidRDefault="0073041D" w:rsidP="00996CB3">
      <w:pPr>
        <w:numPr>
          <w:ilvl w:val="0"/>
          <w:numId w:val="10"/>
        </w:numPr>
        <w:spacing w:after="167" w:line="240" w:lineRule="auto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Trasparenza e responsabilità: Assicurare la trasparenza dei trattamenti di dati personali e definire chiaramente i ruoli e le responsabilità dei soggetti coinvolti nella gestione dei sistemi di IA (MIM e Istituzioni Scolastiche). </w:t>
      </w:r>
    </w:p>
    <w:p w14:paraId="1FFBA041" w14:textId="77777777" w:rsidR="00477FB9" w:rsidRPr="000356A7" w:rsidRDefault="00477FB9" w:rsidP="00666630">
      <w:pPr>
        <w:spacing w:after="8" w:line="240" w:lineRule="auto"/>
        <w:ind w:hanging="10"/>
        <w:jc w:val="both"/>
        <w:rPr>
          <w:rFonts w:ascii="Times New Roman" w:hAnsi="Times New Roman" w:cs="Times New Roman"/>
          <w:sz w:val="24"/>
        </w:rPr>
      </w:pPr>
    </w:p>
    <w:p w14:paraId="00A45672" w14:textId="26260967" w:rsidR="00110858" w:rsidRPr="00054808" w:rsidRDefault="0073041D" w:rsidP="00666630">
      <w:pPr>
        <w:spacing w:after="180" w:line="240" w:lineRule="auto"/>
        <w:rPr>
          <w:rFonts w:ascii="Times New Roman" w:hAnsi="Times New Roman" w:cs="Times New Roman"/>
          <w:b/>
          <w:bCs/>
          <w:iCs/>
          <w:color w:val="EE0000"/>
          <w:sz w:val="24"/>
        </w:rPr>
      </w:pPr>
      <w:r w:rsidRPr="00054808">
        <w:rPr>
          <w:rFonts w:ascii="Times New Roman" w:hAnsi="Times New Roman" w:cs="Times New Roman"/>
          <w:b/>
          <w:bCs/>
          <w:iCs/>
          <w:color w:val="EE0000"/>
          <w:sz w:val="24"/>
        </w:rPr>
        <w:lastRenderedPageBreak/>
        <w:t xml:space="preserve">  GESTIONE DELLE E-MAIL ISTITUZIONALI </w:t>
      </w:r>
    </w:p>
    <w:p w14:paraId="3B94F85B" w14:textId="6A6E0CF8" w:rsidR="00110858" w:rsidRPr="000356A7" w:rsidRDefault="0073041D" w:rsidP="00666630">
      <w:pPr>
        <w:spacing w:after="290" w:line="240" w:lineRule="auto"/>
        <w:ind w:hanging="1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>L</w:t>
      </w:r>
      <w:r w:rsidR="00D42FFE" w:rsidRPr="000356A7">
        <w:rPr>
          <w:rFonts w:ascii="Times New Roman" w:hAnsi="Times New Roman" w:cs="Times New Roman"/>
          <w:sz w:val="24"/>
        </w:rPr>
        <w:t>a</w:t>
      </w:r>
      <w:r w:rsidRPr="000356A7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0356A7">
        <w:rPr>
          <w:rFonts w:ascii="Times New Roman" w:hAnsi="Times New Roman" w:cs="Times New Roman"/>
          <w:sz w:val="24"/>
        </w:rPr>
        <w:t>scuol</w:t>
      </w:r>
      <w:r w:rsidR="00D42FFE" w:rsidRPr="000356A7">
        <w:rPr>
          <w:rFonts w:ascii="Times New Roman" w:hAnsi="Times New Roman" w:cs="Times New Roman"/>
          <w:sz w:val="24"/>
        </w:rPr>
        <w:t>a</w:t>
      </w:r>
      <w:r w:rsidRPr="000356A7">
        <w:rPr>
          <w:rFonts w:ascii="Times New Roman" w:hAnsi="Times New Roman" w:cs="Times New Roman"/>
          <w:sz w:val="24"/>
        </w:rPr>
        <w:t xml:space="preserve">  utilizza</w:t>
      </w:r>
      <w:proofErr w:type="gramEnd"/>
      <w:r w:rsidRPr="000356A7">
        <w:rPr>
          <w:rFonts w:ascii="Times New Roman" w:hAnsi="Times New Roman" w:cs="Times New Roman"/>
          <w:sz w:val="24"/>
        </w:rPr>
        <w:t xml:space="preserve"> e-mail istituzionali (assegnate agli studenti o al personale) per iscriversi a servizi online. Il loro utilizzo per l'accesso a servizi </w:t>
      </w:r>
      <w:r w:rsidRPr="000356A7">
        <w:rPr>
          <w:rFonts w:ascii="Times New Roman" w:hAnsi="Times New Roman" w:cs="Times New Roman"/>
          <w:i/>
          <w:sz w:val="24"/>
        </w:rPr>
        <w:t>online</w:t>
      </w:r>
      <w:r w:rsidRPr="000356A7">
        <w:rPr>
          <w:rFonts w:ascii="Times New Roman" w:hAnsi="Times New Roman" w:cs="Times New Roman"/>
          <w:sz w:val="24"/>
        </w:rPr>
        <w:t xml:space="preserve"> è soggetto alle seguenti indicazioni: </w:t>
      </w:r>
    </w:p>
    <w:p w14:paraId="5D088397" w14:textId="77777777" w:rsidR="00110858" w:rsidRPr="000356A7" w:rsidRDefault="0073041D" w:rsidP="00666630">
      <w:pPr>
        <w:spacing w:after="11" w:line="240" w:lineRule="auto"/>
        <w:ind w:hanging="1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>a)</w:t>
      </w:r>
      <w:r w:rsidRPr="000356A7">
        <w:rPr>
          <w:rFonts w:ascii="Times New Roman" w:eastAsia="Arial" w:hAnsi="Times New Roman" w:cs="Times New Roman"/>
          <w:b/>
          <w:sz w:val="24"/>
        </w:rPr>
        <w:t xml:space="preserve"> </w:t>
      </w:r>
      <w:r w:rsidRPr="000356A7">
        <w:rPr>
          <w:rFonts w:ascii="Times New Roman" w:hAnsi="Times New Roman" w:cs="Times New Roman"/>
          <w:sz w:val="24"/>
        </w:rPr>
        <w:t>Uso generale e registrazione a servizi IA (</w:t>
      </w:r>
      <w:r w:rsidRPr="00323F74">
        <w:rPr>
          <w:rFonts w:ascii="Times New Roman" w:hAnsi="Times New Roman" w:cs="Times New Roman"/>
          <w:b/>
          <w:bCs/>
          <w:sz w:val="24"/>
        </w:rPr>
        <w:t>Studenti e Docenti</w:t>
      </w:r>
      <w:r w:rsidRPr="000356A7">
        <w:rPr>
          <w:rFonts w:ascii="Times New Roman" w:hAnsi="Times New Roman" w:cs="Times New Roman"/>
          <w:sz w:val="24"/>
        </w:rPr>
        <w:t xml:space="preserve">) </w:t>
      </w:r>
    </w:p>
    <w:p w14:paraId="2AAD1691" w14:textId="77777777" w:rsidR="00110858" w:rsidRPr="000356A7" w:rsidRDefault="0073041D" w:rsidP="00666630">
      <w:pPr>
        <w:spacing w:after="23" w:line="240" w:lineRule="auto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 </w:t>
      </w:r>
    </w:p>
    <w:p w14:paraId="4D4782EE" w14:textId="77777777" w:rsidR="00110858" w:rsidRPr="000C6FA8" w:rsidRDefault="0073041D" w:rsidP="00323F74">
      <w:pPr>
        <w:pStyle w:val="Paragrafoelenco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C6FA8">
        <w:rPr>
          <w:rFonts w:ascii="Times New Roman" w:hAnsi="Times New Roman" w:cs="Times New Roman"/>
          <w:sz w:val="24"/>
        </w:rPr>
        <w:t xml:space="preserve">È fatto divieto assoluto di utilizzare l'indirizzo di posta elettronica istituzionale per la registrazione a servizi di Intelligenza Artificiale di terze parti non formalmente e preventivamente autorizzati dall'Istituto. </w:t>
      </w:r>
    </w:p>
    <w:p w14:paraId="25780142" w14:textId="5705291E" w:rsidR="00110858" w:rsidRPr="000C6FA8" w:rsidRDefault="0073041D" w:rsidP="00323F74">
      <w:pPr>
        <w:pStyle w:val="Paragrafoelenco"/>
        <w:numPr>
          <w:ilvl w:val="0"/>
          <w:numId w:val="12"/>
        </w:numPr>
        <w:spacing w:after="20" w:line="240" w:lineRule="auto"/>
        <w:jc w:val="both"/>
        <w:rPr>
          <w:rFonts w:ascii="Times New Roman" w:hAnsi="Times New Roman" w:cs="Times New Roman"/>
          <w:sz w:val="24"/>
        </w:rPr>
      </w:pPr>
      <w:r w:rsidRPr="000C6FA8">
        <w:rPr>
          <w:rFonts w:ascii="Times New Roman" w:hAnsi="Times New Roman" w:cs="Times New Roman"/>
          <w:sz w:val="24"/>
        </w:rPr>
        <w:t xml:space="preserve">L'iscrizione autonoma a qualsiasi piattaforma IA (a titolo esemplificativo: </w:t>
      </w:r>
      <w:r w:rsidRPr="000C6FA8">
        <w:rPr>
          <w:rFonts w:ascii="Times New Roman" w:hAnsi="Times New Roman" w:cs="Times New Roman"/>
          <w:i/>
          <w:sz w:val="24"/>
        </w:rPr>
        <w:t>chatbot</w:t>
      </w:r>
      <w:r w:rsidRPr="000C6FA8">
        <w:rPr>
          <w:rFonts w:ascii="Times New Roman" w:hAnsi="Times New Roman" w:cs="Times New Roman"/>
          <w:sz w:val="24"/>
        </w:rPr>
        <w:t xml:space="preserve">, generatori di immagini, assistenti virtuali) tramite l'indirizzo di posta elettronica scolastico è rigorosamente proibita. </w:t>
      </w:r>
    </w:p>
    <w:p w14:paraId="13870BB7" w14:textId="77777777" w:rsidR="00110858" w:rsidRPr="000C6FA8" w:rsidRDefault="0073041D" w:rsidP="00323F74">
      <w:pPr>
        <w:pStyle w:val="Paragrafoelenco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C6FA8">
        <w:rPr>
          <w:rFonts w:ascii="Times New Roman" w:hAnsi="Times New Roman" w:cs="Times New Roman"/>
          <w:sz w:val="24"/>
        </w:rPr>
        <w:t xml:space="preserve">L'accesso e l'iscrizione a servizi IA che abbiano ricevuto l'approvazione dell'Istituto devono avvenire esclusivamente per mezzo delle procedure, dei </w:t>
      </w:r>
      <w:r w:rsidRPr="000C6FA8">
        <w:rPr>
          <w:rFonts w:ascii="Times New Roman" w:hAnsi="Times New Roman" w:cs="Times New Roman"/>
          <w:i/>
          <w:sz w:val="24"/>
        </w:rPr>
        <w:t>link</w:t>
      </w:r>
      <w:r w:rsidRPr="000C6FA8">
        <w:rPr>
          <w:rFonts w:ascii="Times New Roman" w:hAnsi="Times New Roman" w:cs="Times New Roman"/>
          <w:sz w:val="24"/>
        </w:rPr>
        <w:t xml:space="preserve"> e delle credenziali fornite e gestite dall'Amministrazione scolastica. </w:t>
      </w:r>
    </w:p>
    <w:p w14:paraId="2C937703" w14:textId="15165DAC" w:rsidR="00110858" w:rsidRPr="000C6FA8" w:rsidRDefault="0073041D" w:rsidP="00323F74">
      <w:pPr>
        <w:pStyle w:val="Paragrafoelenco"/>
        <w:numPr>
          <w:ilvl w:val="0"/>
          <w:numId w:val="12"/>
        </w:numPr>
        <w:spacing w:after="20" w:line="240" w:lineRule="auto"/>
        <w:jc w:val="both"/>
        <w:rPr>
          <w:rFonts w:ascii="Times New Roman" w:hAnsi="Times New Roman" w:cs="Times New Roman"/>
          <w:sz w:val="24"/>
        </w:rPr>
      </w:pPr>
      <w:r w:rsidRPr="000C6FA8">
        <w:rPr>
          <w:rFonts w:ascii="Times New Roman" w:hAnsi="Times New Roman" w:cs="Times New Roman"/>
          <w:sz w:val="24"/>
        </w:rPr>
        <w:t>È imposto il divieto di divulgazione (</w:t>
      </w:r>
      <w:r w:rsidRPr="000C6FA8">
        <w:rPr>
          <w:rFonts w:ascii="Times New Roman" w:hAnsi="Times New Roman" w:cs="Times New Roman"/>
          <w:i/>
          <w:sz w:val="24"/>
        </w:rPr>
        <w:t>non condividere</w:t>
      </w:r>
      <w:r w:rsidRPr="000C6FA8">
        <w:rPr>
          <w:rFonts w:ascii="Times New Roman" w:hAnsi="Times New Roman" w:cs="Times New Roman"/>
          <w:sz w:val="24"/>
        </w:rPr>
        <w:t xml:space="preserve">) di </w:t>
      </w:r>
      <w:r w:rsidRPr="000C6FA8">
        <w:rPr>
          <w:rFonts w:ascii="Times New Roman" w:hAnsi="Times New Roman" w:cs="Times New Roman"/>
          <w:i/>
          <w:sz w:val="24"/>
        </w:rPr>
        <w:t>password</w:t>
      </w:r>
      <w:r w:rsidRPr="000C6FA8">
        <w:rPr>
          <w:rFonts w:ascii="Times New Roman" w:hAnsi="Times New Roman" w:cs="Times New Roman"/>
          <w:sz w:val="24"/>
        </w:rPr>
        <w:t xml:space="preserve">, </w:t>
      </w:r>
      <w:r w:rsidRPr="000C6FA8">
        <w:rPr>
          <w:rFonts w:ascii="Times New Roman" w:hAnsi="Times New Roman" w:cs="Times New Roman"/>
          <w:i/>
          <w:sz w:val="24"/>
        </w:rPr>
        <w:t>One-Time Passwords</w:t>
      </w:r>
      <w:r w:rsidRPr="000C6FA8">
        <w:rPr>
          <w:rFonts w:ascii="Times New Roman" w:hAnsi="Times New Roman" w:cs="Times New Roman"/>
          <w:sz w:val="24"/>
        </w:rPr>
        <w:t xml:space="preserve"> (OTP) o </w:t>
      </w:r>
      <w:r w:rsidRPr="000C6FA8">
        <w:rPr>
          <w:rFonts w:ascii="Times New Roman" w:hAnsi="Times New Roman" w:cs="Times New Roman"/>
          <w:i/>
          <w:sz w:val="24"/>
        </w:rPr>
        <w:t>link</w:t>
      </w:r>
      <w:r w:rsidRPr="000C6FA8">
        <w:rPr>
          <w:rFonts w:ascii="Times New Roman" w:hAnsi="Times New Roman" w:cs="Times New Roman"/>
          <w:sz w:val="24"/>
        </w:rPr>
        <w:t xml:space="preserve"> di registrazione a soggetti terzi non autorizzati. </w:t>
      </w:r>
    </w:p>
    <w:p w14:paraId="0C16937F" w14:textId="77777777" w:rsidR="00110858" w:rsidRPr="000356A7" w:rsidRDefault="0073041D" w:rsidP="00666630">
      <w:pPr>
        <w:spacing w:after="20" w:line="240" w:lineRule="auto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 </w:t>
      </w:r>
    </w:p>
    <w:p w14:paraId="59251C3E" w14:textId="77777777" w:rsidR="00110858" w:rsidRPr="000356A7" w:rsidRDefault="0073041D" w:rsidP="00666630">
      <w:pPr>
        <w:spacing w:after="13" w:line="240" w:lineRule="auto"/>
        <w:ind w:hanging="1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>b)</w:t>
      </w:r>
      <w:r w:rsidRPr="000356A7">
        <w:rPr>
          <w:rFonts w:ascii="Times New Roman" w:eastAsia="Arial" w:hAnsi="Times New Roman" w:cs="Times New Roman"/>
          <w:b/>
          <w:sz w:val="24"/>
        </w:rPr>
        <w:t xml:space="preserve"> </w:t>
      </w:r>
      <w:r w:rsidRPr="000356A7">
        <w:rPr>
          <w:rFonts w:ascii="Times New Roman" w:hAnsi="Times New Roman" w:cs="Times New Roman"/>
          <w:sz w:val="24"/>
        </w:rPr>
        <w:t>Doveri del personale docente (</w:t>
      </w:r>
      <w:r w:rsidRPr="00323F74">
        <w:rPr>
          <w:rFonts w:ascii="Times New Roman" w:hAnsi="Times New Roman" w:cs="Times New Roman"/>
          <w:b/>
          <w:bCs/>
          <w:sz w:val="24"/>
        </w:rPr>
        <w:t>IA Didattica</w:t>
      </w:r>
      <w:r w:rsidRPr="000356A7">
        <w:rPr>
          <w:rFonts w:ascii="Times New Roman" w:hAnsi="Times New Roman" w:cs="Times New Roman"/>
          <w:sz w:val="24"/>
        </w:rPr>
        <w:t xml:space="preserve">) </w:t>
      </w:r>
    </w:p>
    <w:p w14:paraId="7FB95DB2" w14:textId="77777777" w:rsidR="00110858" w:rsidRPr="000356A7" w:rsidRDefault="0073041D" w:rsidP="00666630">
      <w:pPr>
        <w:spacing w:after="34" w:line="240" w:lineRule="auto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 </w:t>
      </w:r>
    </w:p>
    <w:p w14:paraId="054C7A71" w14:textId="77777777" w:rsidR="00110858" w:rsidRDefault="0073041D" w:rsidP="000C6FA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Il docente che intenda richiedere o autorizzare l'utilizzo di una piattaforma IA agli studenti per finalità didattiche è tenuto a verificare e garantire il rispetto cumulativo delle seguenti condizioni:  </w:t>
      </w:r>
    </w:p>
    <w:p w14:paraId="58A58DA0" w14:textId="77777777" w:rsidR="00323F74" w:rsidRPr="000356A7" w:rsidRDefault="00323F74" w:rsidP="000C6FA8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7F4B3981" w14:textId="77777777" w:rsidR="00110858" w:rsidRPr="00323F74" w:rsidRDefault="0073041D" w:rsidP="00323F74">
      <w:pPr>
        <w:pStyle w:val="Paragrafoelenco"/>
        <w:numPr>
          <w:ilvl w:val="0"/>
          <w:numId w:val="11"/>
        </w:numPr>
        <w:spacing w:after="11" w:line="240" w:lineRule="auto"/>
        <w:jc w:val="both"/>
        <w:rPr>
          <w:rFonts w:ascii="Times New Roman" w:hAnsi="Times New Roman" w:cs="Times New Roman"/>
          <w:sz w:val="24"/>
        </w:rPr>
      </w:pPr>
      <w:r w:rsidRPr="00323F74">
        <w:rPr>
          <w:rFonts w:ascii="Times New Roman" w:hAnsi="Times New Roman" w:cs="Times New Roman"/>
          <w:sz w:val="24"/>
        </w:rPr>
        <w:t xml:space="preserve">Lo strumento di IA deve essere stato formalmente approvato e inserito nell'elenco dei tool autorizzati dall'Istituto.  </w:t>
      </w:r>
    </w:p>
    <w:p w14:paraId="46402C86" w14:textId="77777777" w:rsidR="00110858" w:rsidRPr="00323F74" w:rsidRDefault="0073041D" w:rsidP="00323F74">
      <w:pPr>
        <w:pStyle w:val="Paragrafoelenco"/>
        <w:numPr>
          <w:ilvl w:val="0"/>
          <w:numId w:val="11"/>
        </w:numPr>
        <w:spacing w:after="167" w:line="240" w:lineRule="auto"/>
        <w:jc w:val="both"/>
        <w:rPr>
          <w:rFonts w:ascii="Times New Roman" w:hAnsi="Times New Roman" w:cs="Times New Roman"/>
          <w:sz w:val="24"/>
        </w:rPr>
      </w:pPr>
      <w:r w:rsidRPr="00323F74">
        <w:rPr>
          <w:rFonts w:ascii="Times New Roman" w:hAnsi="Times New Roman" w:cs="Times New Roman"/>
          <w:sz w:val="24"/>
        </w:rPr>
        <w:t xml:space="preserve">Deve essere stato acquisito il consenso esplicito dei genitori o di chi ne esercita la responsabilità genitoriale per gli studenti di età inferiore ai 14 anni.  </w:t>
      </w:r>
    </w:p>
    <w:p w14:paraId="369D1E3D" w14:textId="77777777" w:rsidR="00110858" w:rsidRPr="00323F74" w:rsidRDefault="0073041D" w:rsidP="00323F74">
      <w:pPr>
        <w:pStyle w:val="Paragrafoelenco"/>
        <w:numPr>
          <w:ilvl w:val="0"/>
          <w:numId w:val="11"/>
        </w:numPr>
        <w:spacing w:after="13" w:line="240" w:lineRule="auto"/>
        <w:jc w:val="both"/>
        <w:rPr>
          <w:rFonts w:ascii="Times New Roman" w:hAnsi="Times New Roman" w:cs="Times New Roman"/>
          <w:sz w:val="24"/>
        </w:rPr>
      </w:pPr>
      <w:r w:rsidRPr="00323F74">
        <w:rPr>
          <w:rFonts w:ascii="Times New Roman" w:hAnsi="Times New Roman" w:cs="Times New Roman"/>
          <w:sz w:val="24"/>
        </w:rPr>
        <w:t xml:space="preserve">Devono essere state fornite agli studenti istruzioni complete e documentate in merito alle misure di privacy e alle norme di sicurezza relative alla piattaforma. </w:t>
      </w:r>
    </w:p>
    <w:p w14:paraId="449DDF21" w14:textId="77777777" w:rsidR="00110858" w:rsidRPr="000356A7" w:rsidRDefault="0073041D" w:rsidP="00666630">
      <w:pPr>
        <w:spacing w:after="37" w:line="240" w:lineRule="auto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 </w:t>
      </w:r>
    </w:p>
    <w:p w14:paraId="7785CE13" w14:textId="77777777" w:rsidR="00110858" w:rsidRPr="000356A7" w:rsidRDefault="0073041D" w:rsidP="00666630">
      <w:pPr>
        <w:numPr>
          <w:ilvl w:val="0"/>
          <w:numId w:val="4"/>
        </w:numPr>
        <w:spacing w:after="167" w:line="240" w:lineRule="auto"/>
        <w:ind w:left="0" w:hanging="360"/>
        <w:rPr>
          <w:rFonts w:ascii="Times New Roman" w:hAnsi="Times New Roman" w:cs="Times New Roman"/>
          <w:b/>
          <w:bCs/>
          <w:sz w:val="24"/>
        </w:rPr>
      </w:pPr>
      <w:r w:rsidRPr="000356A7">
        <w:rPr>
          <w:rFonts w:ascii="Times New Roman" w:hAnsi="Times New Roman" w:cs="Times New Roman"/>
          <w:b/>
          <w:bCs/>
          <w:sz w:val="24"/>
        </w:rPr>
        <w:t xml:space="preserve">È vietato utilizzare la casella di posta elettronica istituzionale per il testing di servizi IA sperimentali o la cui conformità non sia stata accertata dall'Istituto. </w:t>
      </w:r>
    </w:p>
    <w:p w14:paraId="71A86ABB" w14:textId="77777777" w:rsidR="00054808" w:rsidRDefault="00054808" w:rsidP="00666630">
      <w:pPr>
        <w:spacing w:after="181" w:line="240" w:lineRule="auto"/>
        <w:rPr>
          <w:rFonts w:ascii="Times New Roman" w:hAnsi="Times New Roman" w:cs="Times New Roman"/>
          <w:iCs/>
          <w:sz w:val="24"/>
        </w:rPr>
      </w:pPr>
    </w:p>
    <w:p w14:paraId="1D02526C" w14:textId="6EA60205" w:rsidR="00110858" w:rsidRPr="00054808" w:rsidRDefault="0073041D" w:rsidP="00666630">
      <w:pPr>
        <w:spacing w:after="181" w:line="240" w:lineRule="auto"/>
        <w:rPr>
          <w:rFonts w:ascii="Times New Roman" w:hAnsi="Times New Roman" w:cs="Times New Roman"/>
          <w:b/>
          <w:bCs/>
          <w:iCs/>
          <w:sz w:val="24"/>
        </w:rPr>
      </w:pPr>
      <w:r w:rsidRPr="00054808">
        <w:rPr>
          <w:rFonts w:ascii="Times New Roman" w:hAnsi="Times New Roman" w:cs="Times New Roman"/>
          <w:iCs/>
          <w:sz w:val="24"/>
        </w:rPr>
        <w:t xml:space="preserve"> </w:t>
      </w:r>
      <w:r w:rsidRPr="00054808">
        <w:rPr>
          <w:rFonts w:ascii="Times New Roman" w:hAnsi="Times New Roman" w:cs="Times New Roman"/>
          <w:b/>
          <w:bCs/>
          <w:iCs/>
          <w:sz w:val="24"/>
        </w:rPr>
        <w:t xml:space="preserve">CONSENSO INFORMATO </w:t>
      </w:r>
    </w:p>
    <w:p w14:paraId="7D20C3B6" w14:textId="77777777" w:rsidR="00110858" w:rsidRPr="000356A7" w:rsidRDefault="0073041D" w:rsidP="00666630">
      <w:pPr>
        <w:spacing w:after="171" w:line="240" w:lineRule="auto"/>
        <w:ind w:hanging="10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>L'articolo 4, comma 4, della Legge 132/2025 stabilisce che "</w:t>
      </w:r>
      <w:r w:rsidRPr="000356A7">
        <w:rPr>
          <w:rFonts w:ascii="Times New Roman" w:hAnsi="Times New Roman" w:cs="Times New Roman"/>
          <w:i/>
          <w:sz w:val="24"/>
        </w:rPr>
        <w:t>l'accesso alle tecnologie di intelligenza artificiale da parte dei minori di anni quattordici nonché il conseguente trattamento dei dati personali richiedono il consenso di chi esercita la responsabilità genitoriale</w:t>
      </w:r>
      <w:r w:rsidRPr="000356A7">
        <w:rPr>
          <w:rFonts w:ascii="Times New Roman" w:hAnsi="Times New Roman" w:cs="Times New Roman"/>
          <w:sz w:val="24"/>
        </w:rPr>
        <w:t>". Per i minori tra 14 e 18 anni, il consenso può essere espresso autonomamente, purché le informazioni siano "</w:t>
      </w:r>
      <w:r w:rsidRPr="000356A7">
        <w:rPr>
          <w:rFonts w:ascii="Times New Roman" w:hAnsi="Times New Roman" w:cs="Times New Roman"/>
          <w:i/>
          <w:sz w:val="24"/>
        </w:rPr>
        <w:t>facilmente accessibili e comprensibili".</w:t>
      </w:r>
      <w:r w:rsidRPr="000356A7">
        <w:rPr>
          <w:rFonts w:ascii="Times New Roman" w:hAnsi="Times New Roman" w:cs="Times New Roman"/>
          <w:sz w:val="24"/>
        </w:rPr>
        <w:t xml:space="preserve"> </w:t>
      </w:r>
    </w:p>
    <w:p w14:paraId="6D010C15" w14:textId="7BED4FA6" w:rsidR="00110858" w:rsidRPr="000356A7" w:rsidRDefault="00D42FFE" w:rsidP="00666630">
      <w:pPr>
        <w:spacing w:after="167" w:line="240" w:lineRule="auto"/>
        <w:ind w:hanging="1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Ci sono tre requisiti imprescindibili per l'uso di strumenti IA con questa fascia d'età: </w:t>
      </w:r>
    </w:p>
    <w:p w14:paraId="5C398248" w14:textId="77777777" w:rsidR="00110858" w:rsidRPr="000356A7" w:rsidRDefault="0073041D" w:rsidP="00666630">
      <w:pPr>
        <w:numPr>
          <w:ilvl w:val="0"/>
          <w:numId w:val="5"/>
        </w:numPr>
        <w:spacing w:line="240" w:lineRule="auto"/>
        <w:ind w:left="0" w:hanging="360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Consenso informato genitoriale: Qualora la scuola utilizzi strumenti di IA (incluse app e piattaforme online) con studenti minori di 14 anni, è indispensabile acquisire il consenso informato da parte di genitori o tutori legali. </w:t>
      </w:r>
    </w:p>
    <w:p w14:paraId="2547D95A" w14:textId="77777777" w:rsidR="00110858" w:rsidRPr="000356A7" w:rsidRDefault="0073041D" w:rsidP="00666630">
      <w:pPr>
        <w:numPr>
          <w:ilvl w:val="0"/>
          <w:numId w:val="5"/>
        </w:numPr>
        <w:spacing w:after="167" w:line="240" w:lineRule="auto"/>
        <w:ind w:left="0" w:hanging="360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lastRenderedPageBreak/>
        <w:t xml:space="preserve">Informazione: Famiglie e tutori devono ricevere dettagli completi su finalità, trattamento dei dati e rischi. </w:t>
      </w:r>
    </w:p>
    <w:p w14:paraId="506A1953" w14:textId="77777777" w:rsidR="00110858" w:rsidRPr="000356A7" w:rsidRDefault="0073041D" w:rsidP="00666630">
      <w:pPr>
        <w:numPr>
          <w:ilvl w:val="0"/>
          <w:numId w:val="5"/>
        </w:numPr>
        <w:spacing w:line="240" w:lineRule="auto"/>
        <w:ind w:left="0" w:hanging="360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Volontarietà: L'adesione all'utilizzo di tali strumenti non può essere imposta. La partecipazione deve essere su base volontaria, e l'eventuale rifiuto non deve in alcun modo comportare penalizzazioni o forme di esclusione dall'attività didattica. </w:t>
      </w:r>
    </w:p>
    <w:p w14:paraId="2F045C74" w14:textId="6DE2277E" w:rsidR="00110858" w:rsidRDefault="00D42FFE" w:rsidP="00666630">
      <w:pPr>
        <w:spacing w:after="167" w:line="240" w:lineRule="auto"/>
        <w:ind w:hanging="1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>Le istruzioni che seguono</w:t>
      </w:r>
      <w:r w:rsidR="004F0628" w:rsidRPr="000356A7">
        <w:rPr>
          <w:rFonts w:ascii="Times New Roman" w:hAnsi="Times New Roman" w:cs="Times New Roman"/>
          <w:sz w:val="24"/>
        </w:rPr>
        <w:t xml:space="preserve">, suggerite da documentazione messa a disposizione dal </w:t>
      </w:r>
      <w:r w:rsidR="004F0628" w:rsidRPr="000356A7">
        <w:rPr>
          <w:rFonts w:ascii="Times New Roman" w:hAnsi="Times New Roman" w:cs="Times New Roman"/>
          <w:b/>
          <w:bCs/>
          <w:sz w:val="24"/>
        </w:rPr>
        <w:t>DPO/ staff GDPR</w:t>
      </w:r>
      <w:r w:rsidR="004F0628" w:rsidRPr="000356A7">
        <w:rPr>
          <w:rFonts w:ascii="Times New Roman" w:hAnsi="Times New Roman" w:cs="Times New Roman"/>
          <w:sz w:val="24"/>
        </w:rPr>
        <w:t xml:space="preserve"> dell’istituto</w:t>
      </w:r>
      <w:r w:rsidRPr="000356A7">
        <w:rPr>
          <w:rFonts w:ascii="Times New Roman" w:hAnsi="Times New Roman" w:cs="Times New Roman"/>
          <w:sz w:val="24"/>
        </w:rPr>
        <w:t xml:space="preserve"> </w:t>
      </w:r>
      <w:r w:rsidR="004F0628" w:rsidRPr="000356A7">
        <w:rPr>
          <w:rFonts w:ascii="Times New Roman" w:hAnsi="Times New Roman" w:cs="Times New Roman"/>
          <w:sz w:val="24"/>
        </w:rPr>
        <w:t xml:space="preserve">(Dott. Federico </w:t>
      </w:r>
      <w:proofErr w:type="spellStart"/>
      <w:r w:rsidR="004F0628" w:rsidRPr="000356A7">
        <w:rPr>
          <w:rFonts w:ascii="Times New Roman" w:hAnsi="Times New Roman" w:cs="Times New Roman"/>
          <w:sz w:val="24"/>
        </w:rPr>
        <w:t>Croso</w:t>
      </w:r>
      <w:proofErr w:type="spellEnd"/>
      <w:r w:rsidR="004F0628" w:rsidRPr="000356A7">
        <w:rPr>
          <w:rFonts w:ascii="Times New Roman" w:hAnsi="Times New Roman" w:cs="Times New Roman"/>
          <w:sz w:val="24"/>
        </w:rPr>
        <w:t xml:space="preserve">, </w:t>
      </w:r>
      <w:hyperlink r:id="rId14" w:history="1">
        <w:r w:rsidR="001D05DC" w:rsidRPr="000356A7">
          <w:rPr>
            <w:rStyle w:val="Collegamentoipertestuale"/>
            <w:rFonts w:ascii="Times New Roman" w:hAnsi="Times New Roman" w:cs="Times New Roman"/>
            <w:sz w:val="24"/>
          </w:rPr>
          <w:t>dpo@gdprscuola.it</w:t>
        </w:r>
      </w:hyperlink>
      <w:r w:rsidR="001D05DC" w:rsidRPr="000356A7">
        <w:rPr>
          <w:rFonts w:ascii="Times New Roman" w:hAnsi="Times New Roman" w:cs="Times New Roman"/>
          <w:sz w:val="24"/>
        </w:rPr>
        <w:t xml:space="preserve">) </w:t>
      </w:r>
      <w:r w:rsidRPr="000356A7">
        <w:rPr>
          <w:rFonts w:ascii="Times New Roman" w:hAnsi="Times New Roman" w:cs="Times New Roman"/>
          <w:sz w:val="24"/>
        </w:rPr>
        <w:t xml:space="preserve">riguardano l'impiego sicuro e conforme degli strumenti di Intelligenza Artificiale (IA) e le relative implicazioni per la gestione dei dati personali. </w:t>
      </w:r>
    </w:p>
    <w:p w14:paraId="757B174B" w14:textId="1DF0DCD5" w:rsidR="00477FB9" w:rsidRPr="000356A7" w:rsidRDefault="0073041D" w:rsidP="00236BD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 </w:t>
      </w:r>
    </w:p>
    <w:p w14:paraId="38B554F1" w14:textId="6720EEEE" w:rsidR="00110858" w:rsidRPr="00236BD1" w:rsidRDefault="0073041D" w:rsidP="00666630">
      <w:pPr>
        <w:pStyle w:val="Titolo1"/>
        <w:spacing w:line="240" w:lineRule="auto"/>
        <w:rPr>
          <w:rFonts w:ascii="Times New Roman" w:hAnsi="Times New Roman" w:cs="Times New Roman"/>
          <w:b/>
          <w:bCs/>
          <w:i w:val="0"/>
          <w:iCs/>
          <w:color w:val="EE0000"/>
          <w:sz w:val="24"/>
        </w:rPr>
      </w:pPr>
      <w:r w:rsidRPr="00236BD1">
        <w:rPr>
          <w:rFonts w:ascii="Times New Roman" w:hAnsi="Times New Roman" w:cs="Times New Roman"/>
          <w:b/>
          <w:bCs/>
          <w:i w:val="0"/>
          <w:iCs/>
          <w:color w:val="EE0000"/>
          <w:sz w:val="24"/>
        </w:rPr>
        <w:t xml:space="preserve">ISTRUZIONI PER L'UTILIZZO CORRETTO E SICURO DI STRUMENTI DI INTELLIGENZA ARTIFICIALE (IA) E LA GESTIONE DEI DATI PERSONALI </w:t>
      </w:r>
    </w:p>
    <w:p w14:paraId="1F8877CC" w14:textId="77777777" w:rsidR="00110858" w:rsidRPr="000356A7" w:rsidRDefault="0073041D" w:rsidP="00CB1868">
      <w:pPr>
        <w:spacing w:after="0" w:line="240" w:lineRule="auto"/>
        <w:ind w:hanging="11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L'utilizzo di applicazioni e servizi di IA forniti da terze parti, al di fuori del controllo e della fornitura diretta della Scuola, introduce significativi rischi per la sicurezza e la privacy dei dati personali di alunni, famiglie e del personale stesso. </w:t>
      </w:r>
    </w:p>
    <w:p w14:paraId="4EE53E4B" w14:textId="77777777" w:rsidR="00A71D5E" w:rsidRDefault="00A71D5E" w:rsidP="00CB1868">
      <w:pPr>
        <w:spacing w:after="0" w:line="240" w:lineRule="auto"/>
        <w:ind w:hanging="11"/>
        <w:jc w:val="both"/>
        <w:rPr>
          <w:rFonts w:ascii="Times New Roman" w:hAnsi="Times New Roman" w:cs="Times New Roman"/>
          <w:sz w:val="24"/>
        </w:rPr>
      </w:pPr>
    </w:p>
    <w:p w14:paraId="51688335" w14:textId="5876569A" w:rsidR="00110858" w:rsidRDefault="0073041D" w:rsidP="00CB1868">
      <w:pPr>
        <w:spacing w:after="0" w:line="240" w:lineRule="auto"/>
        <w:ind w:hanging="11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Il presente documento stabilisce le regole e le buone pratiche che tutto il personale è tenuto a seguire per garantire la conformità con la normativa vigente, in particolare il Regolamento UE 2016/679 (GDPR) e il </w:t>
      </w:r>
      <w:proofErr w:type="spellStart"/>
      <w:r w:rsidRPr="000356A7">
        <w:rPr>
          <w:rFonts w:ascii="Times New Roman" w:hAnsi="Times New Roman" w:cs="Times New Roman"/>
          <w:sz w:val="24"/>
        </w:rPr>
        <w:t>D.Lgs.</w:t>
      </w:r>
      <w:proofErr w:type="spellEnd"/>
      <w:r w:rsidRPr="000356A7">
        <w:rPr>
          <w:rFonts w:ascii="Times New Roman" w:hAnsi="Times New Roman" w:cs="Times New Roman"/>
          <w:sz w:val="24"/>
        </w:rPr>
        <w:t xml:space="preserve"> 196/2003 (Codice Privacy). </w:t>
      </w:r>
    </w:p>
    <w:p w14:paraId="1745A6BE" w14:textId="2CD1E473" w:rsidR="00F70D75" w:rsidRPr="00F70D75" w:rsidRDefault="00F70D75" w:rsidP="00F70D75">
      <w:pPr>
        <w:keepNext/>
        <w:keepLines/>
        <w:spacing w:before="400" w:after="40" w:line="240" w:lineRule="auto"/>
        <w:outlineLvl w:val="0"/>
        <w:rPr>
          <w:rFonts w:ascii="Times New Roman" w:eastAsia="Times New Roman" w:hAnsi="Times New Roman" w:cs="Times New Roman"/>
          <w:b/>
          <w:bCs/>
          <w:color w:val="0070C0"/>
          <w:kern w:val="0"/>
          <w:sz w:val="24"/>
          <w:lang w:eastAsia="en-US"/>
          <w14:ligatures w14:val="none"/>
        </w:rPr>
      </w:pPr>
      <w:r w:rsidRPr="00F70D75">
        <w:rPr>
          <w:rFonts w:ascii="Times New Roman" w:eastAsia="Times New Roman" w:hAnsi="Times New Roman" w:cs="Times New Roman"/>
          <w:b/>
          <w:bCs/>
          <w:color w:val="0070C0"/>
          <w:kern w:val="0"/>
          <w:sz w:val="24"/>
          <w:lang w:eastAsia="en-US"/>
          <w14:ligatures w14:val="none"/>
        </w:rPr>
        <w:t xml:space="preserve"> Ambiente Digitale Istituzionale e Strumenti Autorizzati</w:t>
      </w:r>
    </w:p>
    <w:p w14:paraId="661A86A3" w14:textId="77777777" w:rsidR="00F70D75" w:rsidRPr="00F70D75" w:rsidRDefault="00F70D75" w:rsidP="00F70D75">
      <w:pPr>
        <w:numPr>
          <w:ilvl w:val="0"/>
          <w:numId w:val="13"/>
        </w:numPr>
        <w:spacing w:before="240"/>
        <w:jc w:val="both"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 xml:space="preserve">L’Istituto identifica in </w:t>
      </w:r>
      <w:r w:rsidRPr="00F70D75">
        <w:rPr>
          <w:rFonts w:ascii="Times New Roman" w:eastAsia="Times New Roman" w:hAnsi="Times New Roman" w:cs="Times New Roman"/>
          <w:b/>
          <w:bCs/>
          <w:color w:val="0070C0"/>
          <w:kern w:val="0"/>
          <w:sz w:val="24"/>
          <w:lang w:eastAsia="en-US"/>
          <w14:ligatures w14:val="none"/>
        </w:rPr>
        <w:t xml:space="preserve">Google Workspace for </w:t>
      </w:r>
      <w:proofErr w:type="spellStart"/>
      <w:r w:rsidRPr="00F70D75">
        <w:rPr>
          <w:rFonts w:ascii="Times New Roman" w:eastAsia="Times New Roman" w:hAnsi="Times New Roman" w:cs="Times New Roman"/>
          <w:b/>
          <w:bCs/>
          <w:color w:val="0070C0"/>
          <w:kern w:val="0"/>
          <w:sz w:val="24"/>
          <w:lang w:eastAsia="en-US"/>
          <w14:ligatures w14:val="none"/>
        </w:rPr>
        <w:t>Education</w:t>
      </w:r>
      <w:proofErr w:type="spellEnd"/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 xml:space="preserve"> l’unico ambiente digitale protetto per lo svolgimento delle attività didattiche e amministrative.</w:t>
      </w:r>
    </w:p>
    <w:p w14:paraId="22ABFD39" w14:textId="77777777" w:rsidR="00F70D75" w:rsidRPr="00F70D75" w:rsidRDefault="00F70D75" w:rsidP="00F70D75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 xml:space="preserve">Sono autorizzati esclusivamente gli strumenti di IA integrati dal fornitore, segnatamente </w:t>
      </w:r>
      <w:r w:rsidRPr="00F70D75">
        <w:rPr>
          <w:rFonts w:ascii="Times New Roman" w:eastAsia="Times New Roman" w:hAnsi="Times New Roman" w:cs="Times New Roman"/>
          <w:b/>
          <w:bCs/>
          <w:color w:val="0070C0"/>
          <w:kern w:val="0"/>
          <w:sz w:val="24"/>
          <w:lang w:eastAsia="en-US"/>
          <w14:ligatures w14:val="none"/>
        </w:rPr>
        <w:t>Google Gemini</w:t>
      </w:r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 xml:space="preserve"> e </w:t>
      </w:r>
      <w:r w:rsidRPr="00F70D75">
        <w:rPr>
          <w:rFonts w:ascii="Times New Roman" w:eastAsia="Times New Roman" w:hAnsi="Times New Roman" w:cs="Times New Roman"/>
          <w:b/>
          <w:bCs/>
          <w:color w:val="0070C0"/>
          <w:kern w:val="0"/>
          <w:sz w:val="24"/>
          <w:lang w:eastAsia="en-US"/>
          <w14:ligatures w14:val="none"/>
        </w:rPr>
        <w:t xml:space="preserve">Google </w:t>
      </w:r>
      <w:proofErr w:type="spellStart"/>
      <w:r w:rsidRPr="00F70D75">
        <w:rPr>
          <w:rFonts w:ascii="Times New Roman" w:eastAsia="Times New Roman" w:hAnsi="Times New Roman" w:cs="Times New Roman"/>
          <w:b/>
          <w:bCs/>
          <w:color w:val="0070C0"/>
          <w:kern w:val="0"/>
          <w:sz w:val="24"/>
          <w:lang w:eastAsia="en-US"/>
          <w14:ligatures w14:val="none"/>
        </w:rPr>
        <w:t>NotebookLM</w:t>
      </w:r>
      <w:proofErr w:type="spellEnd"/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>, in quanto soggetti a valutazione di impatto istituzionale.</w:t>
      </w:r>
    </w:p>
    <w:p w14:paraId="3B1E3DA9" w14:textId="77777777" w:rsidR="00F70D75" w:rsidRPr="00F70D75" w:rsidRDefault="00F70D75" w:rsidP="00F70D75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>L’uso di strumenti di IA "consumer" o personali per finalità di servizio è vietato se comporta il trattamento di dati, documenti o informazioni riconducibili all’amministrazione scolastica.</w:t>
      </w:r>
    </w:p>
    <w:p w14:paraId="72D9EF1E" w14:textId="77777777" w:rsidR="00CB1868" w:rsidRPr="000356A7" w:rsidRDefault="00CB1868" w:rsidP="00CB1868">
      <w:pPr>
        <w:spacing w:after="0" w:line="240" w:lineRule="auto"/>
        <w:ind w:hanging="11"/>
        <w:jc w:val="both"/>
        <w:rPr>
          <w:rFonts w:ascii="Times New Roman" w:hAnsi="Times New Roman" w:cs="Times New Roman"/>
          <w:sz w:val="24"/>
        </w:rPr>
      </w:pPr>
    </w:p>
    <w:p w14:paraId="317E67A4" w14:textId="77777777" w:rsidR="00110858" w:rsidRPr="000356A7" w:rsidRDefault="0073041D" w:rsidP="00666630">
      <w:pPr>
        <w:numPr>
          <w:ilvl w:val="0"/>
          <w:numId w:val="6"/>
        </w:numPr>
        <w:spacing w:after="290" w:line="240" w:lineRule="auto"/>
        <w:ind w:left="0" w:hanging="29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Divieti assoluti e categorie di dati protetti </w:t>
      </w:r>
    </w:p>
    <w:p w14:paraId="595ABAD2" w14:textId="77777777" w:rsidR="00110858" w:rsidRPr="000356A7" w:rsidRDefault="0073041D" w:rsidP="00666630">
      <w:pPr>
        <w:numPr>
          <w:ilvl w:val="1"/>
          <w:numId w:val="6"/>
        </w:numPr>
        <w:spacing w:after="290" w:line="240" w:lineRule="auto"/>
        <w:ind w:left="0" w:hanging="417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Dati degli </w:t>
      </w:r>
      <w:r w:rsidRPr="00781A2E">
        <w:rPr>
          <w:rFonts w:ascii="Times New Roman" w:hAnsi="Times New Roman" w:cs="Times New Roman"/>
          <w:b/>
          <w:bCs/>
          <w:sz w:val="24"/>
        </w:rPr>
        <w:t xml:space="preserve">studenti </w:t>
      </w:r>
      <w:r w:rsidRPr="000356A7">
        <w:rPr>
          <w:rFonts w:ascii="Times New Roman" w:hAnsi="Times New Roman" w:cs="Times New Roman"/>
          <w:sz w:val="24"/>
        </w:rPr>
        <w:t xml:space="preserve"> </w:t>
      </w:r>
    </w:p>
    <w:p w14:paraId="08BDE5A1" w14:textId="77777777" w:rsidR="00110858" w:rsidRPr="000356A7" w:rsidRDefault="0073041D" w:rsidP="00666630">
      <w:pPr>
        <w:spacing w:after="290" w:line="240" w:lineRule="auto"/>
        <w:ind w:hanging="1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In relazione ai dati personali degli studenti, è severamente vietato inserire in qualsiasi applicazione di intelligenza artificiale forniti da terze parti: </w:t>
      </w:r>
    </w:p>
    <w:p w14:paraId="781F1512" w14:textId="77777777" w:rsidR="00110858" w:rsidRPr="000356A7" w:rsidRDefault="0073041D" w:rsidP="00666630">
      <w:pPr>
        <w:numPr>
          <w:ilvl w:val="2"/>
          <w:numId w:val="6"/>
        </w:numPr>
        <w:spacing w:after="12" w:line="240" w:lineRule="auto"/>
        <w:ind w:left="0" w:hanging="36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Dati anagrafici degli studenti (nomi, cognomi, codici fiscali, indirizzi) </w:t>
      </w:r>
    </w:p>
    <w:p w14:paraId="5B784D99" w14:textId="77777777" w:rsidR="00110858" w:rsidRPr="000356A7" w:rsidRDefault="0073041D" w:rsidP="00666630">
      <w:pPr>
        <w:numPr>
          <w:ilvl w:val="2"/>
          <w:numId w:val="6"/>
        </w:numPr>
        <w:spacing w:after="12" w:line="240" w:lineRule="auto"/>
        <w:ind w:left="0" w:hanging="36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Dati relativi al rendimento scolastico (voti, valutazioni, giudizi) </w:t>
      </w:r>
    </w:p>
    <w:p w14:paraId="3145BC60" w14:textId="77777777" w:rsidR="00110858" w:rsidRPr="000356A7" w:rsidRDefault="0073041D" w:rsidP="00666630">
      <w:pPr>
        <w:numPr>
          <w:ilvl w:val="2"/>
          <w:numId w:val="6"/>
        </w:numPr>
        <w:spacing w:after="9" w:line="240" w:lineRule="auto"/>
        <w:ind w:left="0" w:hanging="36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Categorie particolari di dati (informazioni sanitarie, certificazioni mediche, DSA, BES, situazioni familiari) </w:t>
      </w:r>
    </w:p>
    <w:p w14:paraId="5B5887E3" w14:textId="77777777" w:rsidR="00110858" w:rsidRPr="000356A7" w:rsidRDefault="0073041D" w:rsidP="00666630">
      <w:pPr>
        <w:numPr>
          <w:ilvl w:val="2"/>
          <w:numId w:val="6"/>
        </w:numPr>
        <w:spacing w:after="14" w:line="240" w:lineRule="auto"/>
        <w:ind w:left="0" w:hanging="36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Dati biometrici o fotografici degli studenti </w:t>
      </w:r>
    </w:p>
    <w:p w14:paraId="6E620793" w14:textId="77777777" w:rsidR="00110858" w:rsidRPr="000356A7" w:rsidRDefault="0073041D" w:rsidP="00666630">
      <w:pPr>
        <w:numPr>
          <w:ilvl w:val="2"/>
          <w:numId w:val="6"/>
        </w:numPr>
        <w:spacing w:after="290" w:line="240" w:lineRule="auto"/>
        <w:ind w:left="0" w:hanging="36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Qualsiasi informazione che possa consentire l'identificazione diretta o indiretta degli studenti </w:t>
      </w:r>
    </w:p>
    <w:p w14:paraId="41C972C3" w14:textId="77777777" w:rsidR="00110858" w:rsidRPr="000356A7" w:rsidRDefault="0073041D" w:rsidP="00666630">
      <w:pPr>
        <w:numPr>
          <w:ilvl w:val="1"/>
          <w:numId w:val="6"/>
        </w:numPr>
        <w:spacing w:after="290" w:line="240" w:lineRule="auto"/>
        <w:ind w:left="0" w:hanging="417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lastRenderedPageBreak/>
        <w:t xml:space="preserve">Dati del </w:t>
      </w:r>
      <w:r w:rsidRPr="00781A2E">
        <w:rPr>
          <w:rFonts w:ascii="Times New Roman" w:hAnsi="Times New Roman" w:cs="Times New Roman"/>
          <w:b/>
          <w:bCs/>
          <w:sz w:val="24"/>
        </w:rPr>
        <w:t>personale</w:t>
      </w:r>
      <w:r w:rsidRPr="000356A7">
        <w:rPr>
          <w:rFonts w:ascii="Times New Roman" w:hAnsi="Times New Roman" w:cs="Times New Roman"/>
          <w:sz w:val="24"/>
        </w:rPr>
        <w:t xml:space="preserve">  </w:t>
      </w:r>
    </w:p>
    <w:p w14:paraId="68446D17" w14:textId="77777777" w:rsidR="00110858" w:rsidRPr="000356A7" w:rsidRDefault="0073041D" w:rsidP="00666630">
      <w:pPr>
        <w:spacing w:after="290" w:line="240" w:lineRule="auto"/>
        <w:ind w:hanging="1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In relazione ai dati del personale, è parimenti vietato inserire in applicazioni AI forniti da terze parti: </w:t>
      </w:r>
    </w:p>
    <w:p w14:paraId="241A0BC9" w14:textId="77777777" w:rsidR="00110858" w:rsidRPr="000356A7" w:rsidRDefault="0073041D" w:rsidP="00666630">
      <w:pPr>
        <w:numPr>
          <w:ilvl w:val="2"/>
          <w:numId w:val="6"/>
        </w:numPr>
        <w:spacing w:after="10" w:line="240" w:lineRule="auto"/>
        <w:ind w:left="0" w:hanging="36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Dati personali di colleghi, dirigenti o altro personale scolastico (informazioni anagrafiche, contatti personali, situazioni familiari)  </w:t>
      </w:r>
    </w:p>
    <w:p w14:paraId="1642DE3C" w14:textId="77777777" w:rsidR="00110858" w:rsidRPr="000356A7" w:rsidRDefault="0073041D" w:rsidP="00666630">
      <w:pPr>
        <w:numPr>
          <w:ilvl w:val="2"/>
          <w:numId w:val="6"/>
        </w:numPr>
        <w:spacing w:after="12" w:line="240" w:lineRule="auto"/>
        <w:ind w:left="0" w:hanging="36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Informazioni relative a procedimenti disciplinari </w:t>
      </w:r>
    </w:p>
    <w:p w14:paraId="1E5470D3" w14:textId="77777777" w:rsidR="00110858" w:rsidRPr="000356A7" w:rsidRDefault="0073041D" w:rsidP="00666630">
      <w:pPr>
        <w:numPr>
          <w:ilvl w:val="2"/>
          <w:numId w:val="6"/>
        </w:numPr>
        <w:spacing w:after="12" w:line="240" w:lineRule="auto"/>
        <w:ind w:left="0" w:hanging="36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Dati relativi a valutazioni professionali o carriera </w:t>
      </w:r>
    </w:p>
    <w:p w14:paraId="28791E01" w14:textId="77777777" w:rsidR="00110858" w:rsidRPr="000356A7" w:rsidRDefault="0073041D" w:rsidP="00666630">
      <w:pPr>
        <w:numPr>
          <w:ilvl w:val="2"/>
          <w:numId w:val="6"/>
        </w:numPr>
        <w:spacing w:after="290" w:line="240" w:lineRule="auto"/>
        <w:ind w:left="0" w:hanging="36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Comunicazioni interne riservate (corrispondenza tra colleghi, verbali di riunioni con contenuti personali) </w:t>
      </w:r>
    </w:p>
    <w:p w14:paraId="53130017" w14:textId="104D5580" w:rsidR="00477FB9" w:rsidRPr="00781A2E" w:rsidRDefault="0073041D" w:rsidP="00666630">
      <w:pPr>
        <w:numPr>
          <w:ilvl w:val="1"/>
          <w:numId w:val="6"/>
        </w:numPr>
        <w:spacing w:after="290" w:line="240" w:lineRule="auto"/>
        <w:ind w:left="0" w:hanging="10"/>
        <w:jc w:val="both"/>
        <w:rPr>
          <w:rFonts w:ascii="Times New Roman" w:hAnsi="Times New Roman" w:cs="Times New Roman"/>
          <w:sz w:val="24"/>
        </w:rPr>
      </w:pPr>
      <w:r w:rsidRPr="00781A2E">
        <w:rPr>
          <w:rFonts w:ascii="Times New Roman" w:hAnsi="Times New Roman" w:cs="Times New Roman"/>
          <w:sz w:val="24"/>
        </w:rPr>
        <w:t xml:space="preserve">Dati delle </w:t>
      </w:r>
      <w:r w:rsidRPr="00781A2E">
        <w:rPr>
          <w:rFonts w:ascii="Times New Roman" w:hAnsi="Times New Roman" w:cs="Times New Roman"/>
          <w:b/>
          <w:bCs/>
          <w:sz w:val="24"/>
        </w:rPr>
        <w:t>famiglie</w:t>
      </w:r>
      <w:r w:rsidRPr="00781A2E">
        <w:rPr>
          <w:rFonts w:ascii="Times New Roman" w:hAnsi="Times New Roman" w:cs="Times New Roman"/>
          <w:sz w:val="24"/>
        </w:rPr>
        <w:t xml:space="preserve"> </w:t>
      </w:r>
    </w:p>
    <w:p w14:paraId="6D5A751C" w14:textId="39DF73AB" w:rsidR="00110858" w:rsidRPr="000356A7" w:rsidRDefault="0073041D" w:rsidP="00666630">
      <w:pPr>
        <w:spacing w:after="290" w:line="240" w:lineRule="auto"/>
        <w:ind w:hanging="1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In relazione ai dati delle famiglie, </w:t>
      </w:r>
      <w:proofErr w:type="gramStart"/>
      <w:r w:rsidRPr="000356A7">
        <w:rPr>
          <w:rFonts w:ascii="Times New Roman" w:hAnsi="Times New Roman" w:cs="Times New Roman"/>
          <w:sz w:val="24"/>
        </w:rPr>
        <w:t>è  vietato</w:t>
      </w:r>
      <w:proofErr w:type="gramEnd"/>
      <w:r w:rsidRPr="000356A7">
        <w:rPr>
          <w:rFonts w:ascii="Times New Roman" w:hAnsi="Times New Roman" w:cs="Times New Roman"/>
          <w:sz w:val="24"/>
        </w:rPr>
        <w:t xml:space="preserve"> l'inserimento in applicazioni AI forniti da terze parti di: </w:t>
      </w:r>
    </w:p>
    <w:p w14:paraId="424B99AD" w14:textId="77777777" w:rsidR="00110858" w:rsidRPr="000356A7" w:rsidRDefault="0073041D" w:rsidP="00666630">
      <w:pPr>
        <w:numPr>
          <w:ilvl w:val="2"/>
          <w:numId w:val="6"/>
        </w:numPr>
        <w:spacing w:after="11" w:line="240" w:lineRule="auto"/>
        <w:ind w:left="0" w:hanging="36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Dati di contatto delle famiglie (numeri telefonici, indirizzi </w:t>
      </w:r>
      <w:proofErr w:type="gramStart"/>
      <w:r w:rsidRPr="000356A7">
        <w:rPr>
          <w:rFonts w:ascii="Times New Roman" w:hAnsi="Times New Roman" w:cs="Times New Roman"/>
          <w:sz w:val="24"/>
        </w:rPr>
        <w:t>email</w:t>
      </w:r>
      <w:proofErr w:type="gramEnd"/>
      <w:r w:rsidRPr="000356A7">
        <w:rPr>
          <w:rFonts w:ascii="Times New Roman" w:hAnsi="Times New Roman" w:cs="Times New Roman"/>
          <w:sz w:val="24"/>
        </w:rPr>
        <w:t xml:space="preserve">, indirizzi di residenza) </w:t>
      </w:r>
    </w:p>
    <w:p w14:paraId="695347E7" w14:textId="77777777" w:rsidR="00110858" w:rsidRPr="000356A7" w:rsidRDefault="0073041D" w:rsidP="00666630">
      <w:pPr>
        <w:numPr>
          <w:ilvl w:val="2"/>
          <w:numId w:val="6"/>
        </w:numPr>
        <w:spacing w:after="10" w:line="240" w:lineRule="auto"/>
        <w:ind w:left="0" w:hanging="36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Informazioni relative alla situazione economica o sociale delle famiglie (ISEE, situazioni lavorative, condizioni abitative) </w:t>
      </w:r>
    </w:p>
    <w:p w14:paraId="3AFA62C1" w14:textId="77777777" w:rsidR="00110858" w:rsidRPr="000356A7" w:rsidRDefault="0073041D" w:rsidP="00666630">
      <w:pPr>
        <w:numPr>
          <w:ilvl w:val="2"/>
          <w:numId w:val="6"/>
        </w:numPr>
        <w:spacing w:after="290" w:line="240" w:lineRule="auto"/>
        <w:ind w:left="0" w:hanging="36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Comunicazioni scuola-famiglia di carattere riservato (contenuti di colloqui, segnalazioni, corrispondenza privata) </w:t>
      </w:r>
    </w:p>
    <w:p w14:paraId="32AB46ED" w14:textId="77777777" w:rsidR="00110858" w:rsidRPr="000356A7" w:rsidRDefault="0073041D" w:rsidP="00666630">
      <w:pPr>
        <w:spacing w:after="290" w:line="240" w:lineRule="auto"/>
        <w:ind w:hanging="1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In estrema sintesi, è vietato caricare documenti/file contenenti dati personali, come verbali di consigli di classe, elenchi di studenti, PEI/PDP, relazioni disciplinari, certificati, o qualsiasi documento amministrativo (es. graduatorie, cedolini del personale). </w:t>
      </w:r>
    </w:p>
    <w:p w14:paraId="6FCCD081" w14:textId="77777777" w:rsidR="00110858" w:rsidRPr="000356A7" w:rsidRDefault="0073041D" w:rsidP="00666630">
      <w:pPr>
        <w:spacing w:after="290" w:line="240" w:lineRule="auto"/>
        <w:ind w:hanging="1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Gli strumenti di IA esterni non devono essere utilizzati per generare valutazioni, giudizi o decisioni che abbiano effetti giuridici o significativi sugli studenti (es. ammissione, scrutinio, sanzioni disciplinari). La responsabilità della valutazione è e rimane unicamente di chi ne fa uso. </w:t>
      </w:r>
    </w:p>
    <w:p w14:paraId="1F67DFF9" w14:textId="77777777" w:rsidR="00110858" w:rsidRPr="000356A7" w:rsidRDefault="0073041D" w:rsidP="00666630">
      <w:pPr>
        <w:numPr>
          <w:ilvl w:val="0"/>
          <w:numId w:val="6"/>
        </w:numPr>
        <w:spacing w:after="290" w:line="240" w:lineRule="auto"/>
        <w:ind w:left="0" w:hanging="29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Utilizzi consentiti con limitazioni  </w:t>
      </w:r>
    </w:p>
    <w:p w14:paraId="6F0817B7" w14:textId="77777777" w:rsidR="00110858" w:rsidRPr="000356A7" w:rsidRDefault="0073041D" w:rsidP="00666630">
      <w:pPr>
        <w:numPr>
          <w:ilvl w:val="1"/>
          <w:numId w:val="6"/>
        </w:numPr>
        <w:spacing w:after="290" w:line="240" w:lineRule="auto"/>
        <w:ind w:left="0" w:hanging="417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Supporto alla didattica generale </w:t>
      </w:r>
    </w:p>
    <w:p w14:paraId="2482B387" w14:textId="77777777" w:rsidR="00110858" w:rsidRPr="000356A7" w:rsidRDefault="0073041D" w:rsidP="00666630">
      <w:pPr>
        <w:spacing w:after="290" w:line="240" w:lineRule="auto"/>
        <w:ind w:hanging="1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È consentito l'utilizzo di applicazioni AI forniti da terze parti per: </w:t>
      </w:r>
    </w:p>
    <w:p w14:paraId="452E192F" w14:textId="77777777" w:rsidR="00110858" w:rsidRPr="000356A7" w:rsidRDefault="0073041D" w:rsidP="00666630">
      <w:pPr>
        <w:numPr>
          <w:ilvl w:val="2"/>
          <w:numId w:val="6"/>
        </w:numPr>
        <w:spacing w:after="10" w:line="240" w:lineRule="auto"/>
        <w:ind w:left="0" w:hanging="36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Preparazione di materiali didattici generici senza riferimenti a studenti, classi o situazioni specifiche </w:t>
      </w:r>
    </w:p>
    <w:p w14:paraId="1489036F" w14:textId="77777777" w:rsidR="00110858" w:rsidRPr="000356A7" w:rsidRDefault="0073041D" w:rsidP="00666630">
      <w:pPr>
        <w:numPr>
          <w:ilvl w:val="2"/>
          <w:numId w:val="6"/>
        </w:numPr>
        <w:spacing w:after="141" w:line="240" w:lineRule="auto"/>
        <w:ind w:left="0" w:hanging="36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Creazione di esercizi e verifiche standardizzate senza dati identificativi ed utilizzando esclusivamente contenuti disciplinari astratti 2.2 Attività amministrative generiche </w:t>
      </w:r>
    </w:p>
    <w:p w14:paraId="67556741" w14:textId="77777777" w:rsidR="00110858" w:rsidRPr="000356A7" w:rsidRDefault="0073041D" w:rsidP="00666630">
      <w:pPr>
        <w:spacing w:after="290" w:line="240" w:lineRule="auto"/>
        <w:ind w:hanging="1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Limitatamente a: </w:t>
      </w:r>
    </w:p>
    <w:p w14:paraId="52670FB7" w14:textId="77777777" w:rsidR="00110858" w:rsidRPr="000356A7" w:rsidRDefault="0073041D" w:rsidP="00666630">
      <w:pPr>
        <w:numPr>
          <w:ilvl w:val="2"/>
          <w:numId w:val="6"/>
        </w:numPr>
        <w:spacing w:after="14" w:line="240" w:lineRule="auto"/>
        <w:ind w:left="0" w:hanging="36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Redazione di comunicazioni standard prive di dati personali (circolari generali, avvisi pubblici) </w:t>
      </w:r>
    </w:p>
    <w:p w14:paraId="56D2B6EC" w14:textId="77777777" w:rsidR="00110858" w:rsidRDefault="0073041D" w:rsidP="00666630">
      <w:pPr>
        <w:numPr>
          <w:ilvl w:val="2"/>
          <w:numId w:val="6"/>
        </w:numPr>
        <w:spacing w:after="290" w:line="240" w:lineRule="auto"/>
        <w:ind w:left="0" w:hanging="36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Assistenza nella pianificazione di attività didattiche senza riferimenti nominativi o identificativi </w:t>
      </w:r>
    </w:p>
    <w:p w14:paraId="10686DE6" w14:textId="77777777" w:rsidR="005736A8" w:rsidRPr="005736A8" w:rsidRDefault="005736A8" w:rsidP="005736A8">
      <w:pPr>
        <w:pStyle w:val="Paragrafoelenco"/>
        <w:keepNext/>
        <w:keepLines/>
        <w:numPr>
          <w:ilvl w:val="0"/>
          <w:numId w:val="6"/>
        </w:numPr>
        <w:spacing w:before="400" w:after="40" w:line="240" w:lineRule="auto"/>
        <w:outlineLvl w:val="0"/>
        <w:rPr>
          <w:rFonts w:ascii="Times New Roman" w:eastAsia="Times New Roman" w:hAnsi="Times New Roman" w:cs="Times New Roman"/>
          <w:b/>
          <w:bCs/>
          <w:color w:val="0070C0"/>
          <w:kern w:val="0"/>
          <w:sz w:val="24"/>
          <w:lang w:eastAsia="en-US"/>
          <w14:ligatures w14:val="none"/>
        </w:rPr>
      </w:pPr>
      <w:r w:rsidRPr="005736A8">
        <w:rPr>
          <w:rFonts w:ascii="Times New Roman" w:eastAsia="Times New Roman" w:hAnsi="Times New Roman" w:cs="Times New Roman"/>
          <w:b/>
          <w:bCs/>
          <w:color w:val="0070C0"/>
          <w:kern w:val="0"/>
          <w:sz w:val="24"/>
          <w:lang w:eastAsia="en-US"/>
          <w14:ligatures w14:val="none"/>
        </w:rPr>
        <w:t>Aree di applicazione per tipologia di personale</w:t>
      </w:r>
    </w:p>
    <w:p w14:paraId="114CD784" w14:textId="77777777" w:rsidR="005736A8" w:rsidRPr="00F70D75" w:rsidRDefault="005736A8" w:rsidP="005736A8">
      <w:pPr>
        <w:numPr>
          <w:ilvl w:val="0"/>
          <w:numId w:val="15"/>
        </w:numPr>
        <w:spacing w:before="240"/>
        <w:contextualSpacing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>Il dirigente scolastico può utilizzare l’IA per</w:t>
      </w:r>
    </w:p>
    <w:p w14:paraId="4BF496F4" w14:textId="77777777" w:rsidR="005736A8" w:rsidRPr="00F70D75" w:rsidRDefault="005736A8" w:rsidP="005736A8">
      <w:pPr>
        <w:spacing w:before="240"/>
        <w:ind w:left="720"/>
        <w:contextualSpacing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</w:p>
    <w:p w14:paraId="014FEABB" w14:textId="77777777" w:rsidR="005736A8" w:rsidRPr="00F70D75" w:rsidRDefault="005736A8" w:rsidP="005736A8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>Monitoraggio documenti programmatici</w:t>
      </w:r>
    </w:p>
    <w:p w14:paraId="71ECC479" w14:textId="77777777" w:rsidR="005736A8" w:rsidRPr="00F70D75" w:rsidRDefault="005736A8" w:rsidP="005736A8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>Supporto alla pianificazione della formazione</w:t>
      </w:r>
    </w:p>
    <w:p w14:paraId="233A4D2C" w14:textId="77777777" w:rsidR="005736A8" w:rsidRPr="00F70D75" w:rsidRDefault="005736A8" w:rsidP="005736A8">
      <w:pPr>
        <w:numPr>
          <w:ilvl w:val="0"/>
          <w:numId w:val="16"/>
        </w:numPr>
        <w:contextualSpacing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>Ottimizzazione nella riorganizzazione dell’orario</w:t>
      </w:r>
    </w:p>
    <w:p w14:paraId="0EAF4FB4" w14:textId="77777777" w:rsidR="005736A8" w:rsidRPr="00F70D75" w:rsidRDefault="005736A8" w:rsidP="005736A8">
      <w:pPr>
        <w:numPr>
          <w:ilvl w:val="0"/>
          <w:numId w:val="16"/>
        </w:numPr>
        <w:contextualSpacing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>Miglioramento della comunicazione</w:t>
      </w:r>
    </w:p>
    <w:p w14:paraId="76916123" w14:textId="77777777" w:rsidR="005736A8" w:rsidRPr="00F70D75" w:rsidRDefault="005736A8" w:rsidP="005736A8">
      <w:pPr>
        <w:ind w:left="720"/>
        <w:contextualSpacing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</w:p>
    <w:p w14:paraId="4248771F" w14:textId="77777777" w:rsidR="005736A8" w:rsidRPr="00F70D75" w:rsidRDefault="005736A8" w:rsidP="005736A8">
      <w:pPr>
        <w:ind w:left="720"/>
        <w:contextualSpacing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</w:p>
    <w:p w14:paraId="710EC064" w14:textId="77777777" w:rsidR="005736A8" w:rsidRPr="00F70D75" w:rsidRDefault="005736A8" w:rsidP="005736A8">
      <w:pPr>
        <w:numPr>
          <w:ilvl w:val="0"/>
          <w:numId w:val="15"/>
        </w:numPr>
        <w:contextualSpacing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 xml:space="preserve"> Il personale amministrativo può utilizzare l’IA per</w:t>
      </w:r>
    </w:p>
    <w:p w14:paraId="5DF7BE41" w14:textId="77777777" w:rsidR="005736A8" w:rsidRPr="00F70D75" w:rsidRDefault="005736A8" w:rsidP="005736A8">
      <w:pPr>
        <w:ind w:left="720"/>
        <w:contextualSpacing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</w:p>
    <w:p w14:paraId="044A9C42" w14:textId="77777777" w:rsidR="005736A8" w:rsidRPr="00F70D75" w:rsidRDefault="005736A8" w:rsidP="005736A8">
      <w:pPr>
        <w:numPr>
          <w:ilvl w:val="0"/>
          <w:numId w:val="17"/>
        </w:numPr>
        <w:contextualSpacing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>Organizzazione delle richieste mediante chatbot</w:t>
      </w:r>
    </w:p>
    <w:p w14:paraId="3D593EE2" w14:textId="77777777" w:rsidR="005736A8" w:rsidRPr="00F70D75" w:rsidRDefault="005736A8" w:rsidP="005736A8">
      <w:pPr>
        <w:numPr>
          <w:ilvl w:val="0"/>
          <w:numId w:val="17"/>
        </w:numPr>
        <w:contextualSpacing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>Gestione comunicazioni periodiche</w:t>
      </w:r>
    </w:p>
    <w:p w14:paraId="23CE32B4" w14:textId="77777777" w:rsidR="005736A8" w:rsidRPr="00F70D75" w:rsidRDefault="005736A8" w:rsidP="005736A8">
      <w:pPr>
        <w:numPr>
          <w:ilvl w:val="0"/>
          <w:numId w:val="17"/>
        </w:numPr>
        <w:contextualSpacing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>Gestione beni mobili</w:t>
      </w:r>
    </w:p>
    <w:p w14:paraId="387BEB9F" w14:textId="77777777" w:rsidR="005736A8" w:rsidRPr="00F70D75" w:rsidRDefault="005736A8" w:rsidP="005736A8">
      <w:pPr>
        <w:ind w:left="720"/>
        <w:contextualSpacing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</w:p>
    <w:p w14:paraId="050B1080" w14:textId="77777777" w:rsidR="005736A8" w:rsidRPr="00F70D75" w:rsidRDefault="005736A8" w:rsidP="005736A8">
      <w:pPr>
        <w:numPr>
          <w:ilvl w:val="0"/>
          <w:numId w:val="15"/>
        </w:numPr>
        <w:contextualSpacing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>Il personale docente può utilizzare l’IA per</w:t>
      </w:r>
    </w:p>
    <w:p w14:paraId="1484BAE5" w14:textId="77777777" w:rsidR="005736A8" w:rsidRPr="00F70D75" w:rsidRDefault="005736A8" w:rsidP="005736A8">
      <w:pPr>
        <w:ind w:left="720"/>
        <w:contextualSpacing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</w:p>
    <w:p w14:paraId="4302A61A" w14:textId="77777777" w:rsidR="005736A8" w:rsidRPr="00F70D75" w:rsidRDefault="005736A8" w:rsidP="005736A8">
      <w:pPr>
        <w:numPr>
          <w:ilvl w:val="0"/>
          <w:numId w:val="18"/>
        </w:numPr>
        <w:contextualSpacing/>
        <w:jc w:val="both"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>Personalizzazione dei materiali didattici</w:t>
      </w:r>
    </w:p>
    <w:p w14:paraId="57AB1527" w14:textId="77777777" w:rsidR="005736A8" w:rsidRPr="00F70D75" w:rsidRDefault="005736A8" w:rsidP="005736A8">
      <w:pPr>
        <w:numPr>
          <w:ilvl w:val="0"/>
          <w:numId w:val="18"/>
        </w:numPr>
        <w:contextualSpacing/>
        <w:jc w:val="both"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>Strumenti interattivi e innovativi</w:t>
      </w:r>
    </w:p>
    <w:p w14:paraId="59574D9C" w14:textId="77777777" w:rsidR="005736A8" w:rsidRPr="00F70D75" w:rsidRDefault="005736A8" w:rsidP="005736A8">
      <w:pPr>
        <w:numPr>
          <w:ilvl w:val="0"/>
          <w:numId w:val="18"/>
        </w:numPr>
        <w:contextualSpacing/>
        <w:jc w:val="both"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>Organizzazione di visite guidate e attività extracurricolari</w:t>
      </w:r>
    </w:p>
    <w:p w14:paraId="05494EB7" w14:textId="77777777" w:rsidR="005736A8" w:rsidRPr="00F70D75" w:rsidRDefault="005736A8" w:rsidP="005736A8">
      <w:pPr>
        <w:numPr>
          <w:ilvl w:val="0"/>
          <w:numId w:val="18"/>
        </w:numPr>
        <w:contextualSpacing/>
        <w:jc w:val="both"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>Redazione di rubriche valutative (</w:t>
      </w:r>
      <w:r w:rsidRPr="00F70D75">
        <w:rPr>
          <w:rFonts w:ascii="Times New Roman" w:eastAsia="Times New Roman" w:hAnsi="Times New Roman" w:cs="Times New Roman"/>
          <w:b/>
          <w:bCs/>
          <w:color w:val="0070C0"/>
          <w:kern w:val="0"/>
          <w:sz w:val="24"/>
          <w:lang w:eastAsia="en-US"/>
          <w14:ligatures w14:val="none"/>
        </w:rPr>
        <w:t>il docente rimane l’unico responsabile della validazione dei contenuti e della valutazione finale</w:t>
      </w:r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>, che non può mai essere delegata all’algoritmo)</w:t>
      </w:r>
    </w:p>
    <w:p w14:paraId="685D6B50" w14:textId="77777777" w:rsidR="005736A8" w:rsidRPr="00F70D75" w:rsidRDefault="005736A8" w:rsidP="005736A8">
      <w:pPr>
        <w:numPr>
          <w:ilvl w:val="0"/>
          <w:numId w:val="18"/>
        </w:numPr>
        <w:contextualSpacing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>Supporto nel tutoraggio e nell’inclusione</w:t>
      </w:r>
    </w:p>
    <w:p w14:paraId="62EADC0A" w14:textId="4F4EB7D5" w:rsidR="005736A8" w:rsidRPr="00F70D75" w:rsidRDefault="005736A8" w:rsidP="005736A8">
      <w:pPr>
        <w:keepNext/>
        <w:keepLines/>
        <w:spacing w:before="400" w:after="40" w:line="240" w:lineRule="auto"/>
        <w:outlineLvl w:val="0"/>
        <w:rPr>
          <w:rFonts w:ascii="Times New Roman" w:eastAsia="Times New Roman" w:hAnsi="Times New Roman" w:cs="Times New Roman"/>
          <w:b/>
          <w:bCs/>
          <w:color w:val="0070C0"/>
          <w:kern w:val="0"/>
          <w:sz w:val="24"/>
          <w:lang w:eastAsia="en-US"/>
          <w14:ligatures w14:val="none"/>
        </w:rPr>
      </w:pPr>
      <w:bookmarkStart w:id="0" w:name="_Toc229576392"/>
      <w:r w:rsidRPr="00F70D75">
        <w:rPr>
          <w:rFonts w:ascii="Times New Roman" w:eastAsia="Times New Roman" w:hAnsi="Times New Roman" w:cs="Times New Roman"/>
          <w:b/>
          <w:bCs/>
          <w:color w:val="0070C0"/>
          <w:kern w:val="0"/>
          <w:sz w:val="24"/>
          <w:lang w:eastAsia="en-US"/>
          <w14:ligatures w14:val="none"/>
        </w:rPr>
        <w:t xml:space="preserve">Art. </w:t>
      </w:r>
      <w:r>
        <w:rPr>
          <w:rFonts w:ascii="Times New Roman" w:eastAsia="Times New Roman" w:hAnsi="Times New Roman" w:cs="Times New Roman"/>
          <w:b/>
          <w:bCs/>
          <w:color w:val="0070C0"/>
          <w:kern w:val="0"/>
          <w:sz w:val="24"/>
          <w:lang w:eastAsia="en-US"/>
          <w14:ligatures w14:val="none"/>
        </w:rPr>
        <w:t>4</w:t>
      </w:r>
      <w:r w:rsidRPr="00F70D75">
        <w:rPr>
          <w:rFonts w:ascii="Times New Roman" w:eastAsia="Times New Roman" w:hAnsi="Times New Roman" w:cs="Times New Roman"/>
          <w:b/>
          <w:bCs/>
          <w:color w:val="0070C0"/>
          <w:kern w:val="0"/>
          <w:sz w:val="24"/>
          <w:lang w:eastAsia="en-US"/>
          <w14:ligatures w14:val="none"/>
        </w:rPr>
        <w:t xml:space="preserve"> – Uso Mediato per gli Studenti</w:t>
      </w:r>
      <w:bookmarkEnd w:id="0"/>
      <w:r w:rsidRPr="00F70D75">
        <w:rPr>
          <w:rFonts w:ascii="Times New Roman" w:eastAsia="Times New Roman" w:hAnsi="Times New Roman" w:cs="Times New Roman"/>
          <w:b/>
          <w:bCs/>
          <w:color w:val="0070C0"/>
          <w:kern w:val="0"/>
          <w:sz w:val="24"/>
          <w:lang w:eastAsia="en-US"/>
          <w14:ligatures w14:val="none"/>
        </w:rPr>
        <w:t xml:space="preserve"> </w:t>
      </w:r>
    </w:p>
    <w:p w14:paraId="67084EC3" w14:textId="77777777" w:rsidR="005736A8" w:rsidRPr="00F70D75" w:rsidRDefault="005736A8" w:rsidP="005736A8">
      <w:pPr>
        <w:numPr>
          <w:ilvl w:val="0"/>
          <w:numId w:val="14"/>
        </w:numPr>
        <w:spacing w:before="240"/>
        <w:jc w:val="both"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  <w:r w:rsidRPr="00F70D75">
        <w:rPr>
          <w:rFonts w:ascii="Times New Roman" w:eastAsia="Times New Roman" w:hAnsi="Times New Roman" w:cs="Times New Roman"/>
          <w:b/>
          <w:bCs/>
          <w:color w:val="0070C0"/>
          <w:kern w:val="0"/>
          <w:sz w:val="24"/>
          <w:lang w:eastAsia="en-US"/>
          <w14:ligatures w14:val="none"/>
        </w:rPr>
        <w:t>Scuola Primaria:</w:t>
      </w:r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 xml:space="preserve"> Divieto di utilizzo diretto da parte degli alunni; l'IA è solo strumento del docente in modalità dimostrativa </w:t>
      </w:r>
    </w:p>
    <w:p w14:paraId="44C27498" w14:textId="77777777" w:rsidR="005736A8" w:rsidRPr="00F70D75" w:rsidRDefault="005736A8" w:rsidP="005736A8">
      <w:pPr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  <w:r w:rsidRPr="00F70D75">
        <w:rPr>
          <w:rFonts w:ascii="Times New Roman" w:eastAsia="Times New Roman" w:hAnsi="Times New Roman" w:cs="Times New Roman"/>
          <w:b/>
          <w:bCs/>
          <w:color w:val="0070C0"/>
          <w:kern w:val="0"/>
          <w:sz w:val="24"/>
          <w:lang w:eastAsia="en-US"/>
          <w14:ligatures w14:val="none"/>
        </w:rPr>
        <w:t>Scuola Secondaria di I Grado:</w:t>
      </w:r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 xml:space="preserve"> L'uso è consentito solo in modalità </w:t>
      </w:r>
      <w:r w:rsidRPr="00F70D75">
        <w:rPr>
          <w:rFonts w:ascii="Times New Roman" w:eastAsia="Times New Roman" w:hAnsi="Times New Roman" w:cs="Times New Roman"/>
          <w:b/>
          <w:bCs/>
          <w:color w:val="0070C0"/>
          <w:kern w:val="0"/>
          <w:sz w:val="24"/>
          <w:lang w:eastAsia="en-US"/>
          <w14:ligatures w14:val="none"/>
        </w:rPr>
        <w:t>mediata e controllata</w:t>
      </w:r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 xml:space="preserve"> dal docente durante le attività di laboratorio o classe</w:t>
      </w:r>
    </w:p>
    <w:p w14:paraId="72FFB851" w14:textId="77777777" w:rsidR="005736A8" w:rsidRPr="00F70D75" w:rsidRDefault="005736A8" w:rsidP="005736A8">
      <w:pPr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</w:pPr>
      <w:r w:rsidRPr="00F70D75">
        <w:rPr>
          <w:rFonts w:ascii="Times New Roman" w:eastAsia="Times New Roman" w:hAnsi="Times New Roman" w:cs="Times New Roman"/>
          <w:b/>
          <w:bCs/>
          <w:color w:val="0070C0"/>
          <w:kern w:val="0"/>
          <w:sz w:val="24"/>
          <w:lang w:eastAsia="en-US"/>
          <w14:ligatures w14:val="none"/>
        </w:rPr>
        <w:t>Integrità Accademica:</w:t>
      </w:r>
      <w:r w:rsidRPr="00F70D75">
        <w:rPr>
          <w:rFonts w:ascii="Times New Roman" w:eastAsia="Times New Roman" w:hAnsi="Times New Roman" w:cs="Times New Roman"/>
          <w:color w:val="0070C0"/>
          <w:kern w:val="0"/>
          <w:sz w:val="24"/>
          <w:lang w:eastAsia="en-US"/>
          <w14:ligatures w14:val="none"/>
        </w:rPr>
        <w:t xml:space="preserve"> Gli studenti sono tenuti a dichiarare con trasparenza l'uso dell'IA nei compiti a casa. L'uso occulto può comportare l'annullamento dell'elaborato.</w:t>
      </w:r>
    </w:p>
    <w:p w14:paraId="574EF81B" w14:textId="77777777" w:rsidR="005736A8" w:rsidRPr="00F70D75" w:rsidRDefault="005736A8" w:rsidP="005736A8">
      <w:pPr>
        <w:spacing w:after="290" w:line="240" w:lineRule="auto"/>
        <w:ind w:hanging="10"/>
        <w:jc w:val="both"/>
        <w:rPr>
          <w:rFonts w:ascii="Times New Roman" w:hAnsi="Times New Roman" w:cs="Times New Roman"/>
          <w:sz w:val="24"/>
        </w:rPr>
      </w:pPr>
    </w:p>
    <w:p w14:paraId="297A5BC2" w14:textId="59D2B645" w:rsidR="00110858" w:rsidRPr="005736A8" w:rsidRDefault="005736A8" w:rsidP="005736A8">
      <w:pPr>
        <w:spacing w:after="20" w:line="240" w:lineRule="auto"/>
        <w:ind w:left="-29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Art. 5 </w:t>
      </w:r>
      <w:r w:rsidR="0073041D" w:rsidRPr="005736A8">
        <w:rPr>
          <w:rFonts w:ascii="Times New Roman" w:hAnsi="Times New Roman" w:cs="Times New Roman"/>
          <w:sz w:val="24"/>
        </w:rPr>
        <w:t xml:space="preserve">Norme di comportamento e misure di sicurezza  </w:t>
      </w:r>
    </w:p>
    <w:p w14:paraId="466AF65B" w14:textId="77777777" w:rsidR="005736A8" w:rsidRDefault="005736A8" w:rsidP="005736A8">
      <w:pPr>
        <w:spacing w:after="290" w:line="240" w:lineRule="auto"/>
        <w:ind w:left="-417"/>
        <w:jc w:val="both"/>
        <w:rPr>
          <w:rFonts w:ascii="Times New Roman" w:hAnsi="Times New Roman" w:cs="Times New Roman"/>
          <w:sz w:val="24"/>
        </w:rPr>
      </w:pPr>
    </w:p>
    <w:p w14:paraId="561EE3C9" w14:textId="03A75B6C" w:rsidR="00110858" w:rsidRPr="000356A7" w:rsidRDefault="0073041D" w:rsidP="005736A8">
      <w:pPr>
        <w:spacing w:after="290" w:line="240" w:lineRule="auto"/>
        <w:ind w:left="-417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Anonimizzazione Preventiva </w:t>
      </w:r>
    </w:p>
    <w:p w14:paraId="7A158CB4" w14:textId="77777777" w:rsidR="00110858" w:rsidRPr="000356A7" w:rsidRDefault="0073041D" w:rsidP="005736A8">
      <w:pPr>
        <w:spacing w:after="290" w:line="240" w:lineRule="auto"/>
        <w:ind w:left="-1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Quando si utilizzano applicazioni AI per finalità didattiche, è obbligatorio: </w:t>
      </w:r>
    </w:p>
    <w:p w14:paraId="27C3CACE" w14:textId="77777777" w:rsidR="00110858" w:rsidRPr="000356A7" w:rsidRDefault="0073041D" w:rsidP="005736A8">
      <w:pPr>
        <w:spacing w:after="7" w:line="240" w:lineRule="auto"/>
        <w:ind w:left="-36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Rimuovere completamente ogni riferimento identificativo. Tutte le richieste (prompt) devono essere formulate in modo astratto e spersonalizzato. </w:t>
      </w:r>
    </w:p>
    <w:p w14:paraId="1D480C97" w14:textId="77777777" w:rsidR="00110858" w:rsidRPr="000356A7" w:rsidRDefault="0073041D" w:rsidP="005736A8">
      <w:pPr>
        <w:spacing w:after="14" w:line="240" w:lineRule="auto"/>
        <w:ind w:left="-36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Utilizzare codici generici (es. "Studente A", "Classe X") se necessario per la comprensibilità </w:t>
      </w:r>
    </w:p>
    <w:p w14:paraId="7017C8D5" w14:textId="77777777" w:rsidR="00110858" w:rsidRPr="000356A7" w:rsidRDefault="0073041D" w:rsidP="005736A8">
      <w:pPr>
        <w:spacing w:after="290" w:line="240" w:lineRule="auto"/>
        <w:ind w:left="-36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Verificare l'assenza di informazioni che possano consentire l'identificazione indiretta di una persona fisica </w:t>
      </w:r>
    </w:p>
    <w:p w14:paraId="5B807443" w14:textId="77777777" w:rsidR="00110858" w:rsidRPr="000356A7" w:rsidRDefault="0073041D" w:rsidP="005736A8">
      <w:pPr>
        <w:spacing w:after="290" w:line="240" w:lineRule="auto"/>
        <w:ind w:left="-417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lastRenderedPageBreak/>
        <w:t xml:space="preserve">Gestione dei dati generati </w:t>
      </w:r>
    </w:p>
    <w:p w14:paraId="69F902EF" w14:textId="77777777" w:rsidR="00110858" w:rsidRPr="000356A7" w:rsidRDefault="0073041D" w:rsidP="005736A8">
      <w:pPr>
        <w:spacing w:after="290" w:line="240" w:lineRule="auto"/>
        <w:ind w:left="-1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Per i contenuti prodotti dalle applicazioni AI: </w:t>
      </w:r>
    </w:p>
    <w:p w14:paraId="10F26770" w14:textId="77777777" w:rsidR="00110858" w:rsidRPr="000356A7" w:rsidRDefault="0073041D" w:rsidP="005736A8">
      <w:pPr>
        <w:spacing w:after="14" w:line="240" w:lineRule="auto"/>
        <w:ind w:left="-36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Cancellare periodicamente le cronologie e i dati temporanei </w:t>
      </w:r>
    </w:p>
    <w:p w14:paraId="3E76FAA5" w14:textId="77777777" w:rsidR="00110858" w:rsidRPr="000356A7" w:rsidRDefault="0073041D" w:rsidP="005736A8">
      <w:pPr>
        <w:spacing w:after="290" w:line="240" w:lineRule="auto"/>
        <w:ind w:left="-36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Verificare sempre che non vi siano riferimenti indiretti a persone identificabili </w:t>
      </w:r>
    </w:p>
    <w:p w14:paraId="757A664D" w14:textId="77777777" w:rsidR="00110858" w:rsidRPr="000356A7" w:rsidRDefault="0073041D" w:rsidP="005736A8">
      <w:pPr>
        <w:spacing w:after="289" w:line="240" w:lineRule="auto"/>
        <w:ind w:left="-417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Disabilita l’addestramento del modello  </w:t>
      </w:r>
    </w:p>
    <w:p w14:paraId="73B39A6C" w14:textId="77777777" w:rsidR="00110858" w:rsidRPr="000356A7" w:rsidRDefault="0073041D" w:rsidP="005736A8">
      <w:pPr>
        <w:spacing w:after="290" w:line="240" w:lineRule="auto"/>
        <w:ind w:left="-1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Molti strumenti offrono un'opzione per disattivare l'uso delle tue conversazioni o dei tuoi input per l'addestramento futuro del modello di IA. Attiva questa opzione se disponibile. </w:t>
      </w:r>
    </w:p>
    <w:p w14:paraId="4C380437" w14:textId="77777777" w:rsidR="00110858" w:rsidRPr="000356A7" w:rsidRDefault="0073041D" w:rsidP="005736A8">
      <w:pPr>
        <w:spacing w:after="290" w:line="240" w:lineRule="auto"/>
        <w:ind w:left="-417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Valutazione critica dei contenuti generati </w:t>
      </w:r>
    </w:p>
    <w:p w14:paraId="1C0689E0" w14:textId="77777777" w:rsidR="00110858" w:rsidRPr="000356A7" w:rsidRDefault="0073041D" w:rsidP="005736A8">
      <w:pPr>
        <w:spacing w:after="13" w:line="240" w:lineRule="auto"/>
        <w:ind w:left="-1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Ricorda che l'IA non è infallibile e può commettere errori o generare contenuti distorti </w:t>
      </w:r>
    </w:p>
    <w:p w14:paraId="41E40C53" w14:textId="77777777" w:rsidR="00110858" w:rsidRPr="000356A7" w:rsidRDefault="0073041D" w:rsidP="005736A8">
      <w:pPr>
        <w:spacing w:after="290" w:line="240" w:lineRule="auto"/>
        <w:ind w:left="-1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("allucinazioni"). Verifica sempre le informazioni cruciali, in particolare fatti, dati statistici, riferimenti legali o medici, utilizzando fonti affidabili. </w:t>
      </w:r>
    </w:p>
    <w:p w14:paraId="64B99D99" w14:textId="77777777" w:rsidR="00110858" w:rsidRPr="000356A7" w:rsidRDefault="0073041D" w:rsidP="005736A8">
      <w:pPr>
        <w:spacing w:after="290" w:line="240" w:lineRule="auto"/>
        <w:ind w:left="-29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Consapevolezza e Responsabilità individuale  </w:t>
      </w:r>
    </w:p>
    <w:p w14:paraId="3FDFE16E" w14:textId="77777777" w:rsidR="00110858" w:rsidRDefault="0073041D" w:rsidP="005736A8">
      <w:pPr>
        <w:spacing w:after="290" w:line="240" w:lineRule="auto"/>
        <w:ind w:left="-1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L'utilizzo di strumenti non forniti dalla scuola avviene sotto la piena e totale responsabilità individuale del dipendente per quanto riguarda le violazioni della privacy e i danni che ne possono derivare. La Scuola declina ogni responsabilità per l'uso improprio di tali strumenti. </w:t>
      </w:r>
    </w:p>
    <w:p w14:paraId="0AD8138E" w14:textId="77777777" w:rsidR="00110858" w:rsidRPr="000356A7" w:rsidRDefault="0073041D" w:rsidP="005736A8">
      <w:pPr>
        <w:spacing w:after="290" w:line="240" w:lineRule="auto"/>
        <w:ind w:left="-1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Si confida nella massima collaborazione di tutto il personale per garantire un ambiente digitale sicuro e rispettoso della privacy di tutta la comunità scolastica. </w:t>
      </w:r>
    </w:p>
    <w:p w14:paraId="5C204ED2" w14:textId="77777777" w:rsidR="009A67CD" w:rsidRDefault="009A67CD" w:rsidP="00666630">
      <w:pPr>
        <w:spacing w:after="13" w:line="240" w:lineRule="auto"/>
        <w:ind w:hanging="10"/>
        <w:jc w:val="both"/>
        <w:rPr>
          <w:rFonts w:ascii="Times New Roman" w:hAnsi="Times New Roman" w:cs="Times New Roman"/>
          <w:b/>
          <w:bCs/>
          <w:sz w:val="24"/>
        </w:rPr>
      </w:pPr>
    </w:p>
    <w:p w14:paraId="1E72D2DB" w14:textId="0E40844E" w:rsidR="00110858" w:rsidRPr="000356A7" w:rsidRDefault="0073041D" w:rsidP="00666630">
      <w:pPr>
        <w:spacing w:after="13" w:line="240" w:lineRule="auto"/>
        <w:ind w:hanging="10"/>
        <w:jc w:val="both"/>
        <w:rPr>
          <w:rFonts w:ascii="Times New Roman" w:hAnsi="Times New Roman" w:cs="Times New Roman"/>
          <w:b/>
          <w:bCs/>
          <w:sz w:val="24"/>
        </w:rPr>
      </w:pPr>
      <w:r w:rsidRPr="000356A7">
        <w:rPr>
          <w:rFonts w:ascii="Times New Roman" w:hAnsi="Times New Roman" w:cs="Times New Roman"/>
          <w:b/>
          <w:bCs/>
          <w:sz w:val="24"/>
        </w:rPr>
        <w:t xml:space="preserve">IL DIRIGENTE SCOLASTICO </w:t>
      </w:r>
    </w:p>
    <w:p w14:paraId="226266A8" w14:textId="1974426D" w:rsidR="006C1271" w:rsidRPr="000356A7" w:rsidRDefault="006C1271" w:rsidP="00666630">
      <w:pPr>
        <w:spacing w:after="13" w:line="240" w:lineRule="auto"/>
        <w:ind w:hanging="10"/>
        <w:jc w:val="both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Dott.ssa </w:t>
      </w:r>
      <w:proofErr w:type="gramStart"/>
      <w:r w:rsidRPr="000356A7">
        <w:rPr>
          <w:rFonts w:ascii="Times New Roman" w:hAnsi="Times New Roman" w:cs="Times New Roman"/>
          <w:sz w:val="24"/>
        </w:rPr>
        <w:t>Luisella  Cermisoni</w:t>
      </w:r>
      <w:proofErr w:type="gramEnd"/>
    </w:p>
    <w:p w14:paraId="360FCBBD" w14:textId="77777777" w:rsidR="00110858" w:rsidRPr="000356A7" w:rsidRDefault="0073041D" w:rsidP="0066663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56A7">
        <w:rPr>
          <w:rFonts w:ascii="Times New Roman" w:hAnsi="Times New Roman" w:cs="Times New Roman"/>
          <w:sz w:val="24"/>
        </w:rPr>
        <w:t xml:space="preserve"> </w:t>
      </w:r>
    </w:p>
    <w:sectPr w:rsidR="00110858" w:rsidRPr="000356A7" w:rsidSect="000356A7">
      <w:headerReference w:type="even" r:id="rId15"/>
      <w:headerReference w:type="first" r:id="rId16"/>
      <w:pgSz w:w="11906" w:h="16838"/>
      <w:pgMar w:top="2144" w:right="1131" w:bottom="1229" w:left="1133" w:header="45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7D382" w14:textId="77777777" w:rsidR="008C492D" w:rsidRDefault="008C492D">
      <w:pPr>
        <w:spacing w:after="0" w:line="240" w:lineRule="auto"/>
      </w:pPr>
      <w:r>
        <w:separator/>
      </w:r>
    </w:p>
  </w:endnote>
  <w:endnote w:type="continuationSeparator" w:id="0">
    <w:p w14:paraId="783C1FF1" w14:textId="77777777" w:rsidR="008C492D" w:rsidRDefault="008C4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3E74C" w14:textId="77777777" w:rsidR="008C492D" w:rsidRDefault="008C492D">
      <w:pPr>
        <w:spacing w:after="0" w:line="240" w:lineRule="auto"/>
      </w:pPr>
      <w:r>
        <w:separator/>
      </w:r>
    </w:p>
  </w:footnote>
  <w:footnote w:type="continuationSeparator" w:id="0">
    <w:p w14:paraId="7D495D85" w14:textId="77777777" w:rsidR="008C492D" w:rsidRDefault="008C4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97442" w14:textId="77777777" w:rsidR="00110858" w:rsidRDefault="0073041D">
    <w:pPr>
      <w:spacing w:after="0"/>
      <w:ind w:left="47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087B657" wp14:editId="416AE619">
          <wp:simplePos x="0" y="0"/>
          <wp:positionH relativeFrom="page">
            <wp:posOffset>2853055</wp:posOffset>
          </wp:positionH>
          <wp:positionV relativeFrom="page">
            <wp:posOffset>449580</wp:posOffset>
          </wp:positionV>
          <wp:extent cx="1854200" cy="1016000"/>
          <wp:effectExtent l="0" t="0" r="0" b="0"/>
          <wp:wrapSquare wrapText="bothSides"/>
          <wp:docPr id="9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4200" cy="1016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135DE0C5" w14:textId="77777777" w:rsidR="00110858" w:rsidRDefault="0073041D">
    <w:pPr>
      <w:spacing w:after="0"/>
    </w:pPr>
    <w:r>
      <w:t xml:space="preserve"> </w:t>
    </w:r>
  </w:p>
  <w:p w14:paraId="1384A269" w14:textId="77777777" w:rsidR="00110858" w:rsidRDefault="0073041D"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D0A134A" wp14:editId="4692DF4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9212" name="Group 92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212" style="width:7.87402e-05pt;height:7.87402e-05pt;position:absolute;z-index:-2147483648;mso-position-horizontal-relative:page;mso-position-horizontal:absolute;margin-left:0pt;mso-position-vertical-relative:page;margin-top:0pt;" coordsize="0,0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7BDA1" w14:textId="77777777" w:rsidR="00110858" w:rsidRDefault="0073041D">
    <w:pPr>
      <w:spacing w:after="0"/>
      <w:ind w:left="47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0" wp14:anchorId="32CFECD3" wp14:editId="6DBD38E9">
          <wp:simplePos x="0" y="0"/>
          <wp:positionH relativeFrom="page">
            <wp:posOffset>2853055</wp:posOffset>
          </wp:positionH>
          <wp:positionV relativeFrom="page">
            <wp:posOffset>449580</wp:posOffset>
          </wp:positionV>
          <wp:extent cx="1854200" cy="1016000"/>
          <wp:effectExtent l="0" t="0" r="0" b="0"/>
          <wp:wrapSquare wrapText="bothSides"/>
          <wp:docPr id="736661404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4200" cy="1016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4E328FD8" w14:textId="77777777" w:rsidR="00110858" w:rsidRDefault="0073041D">
    <w:pPr>
      <w:spacing w:after="0"/>
    </w:pPr>
    <w:r>
      <w:t xml:space="preserve"> </w:t>
    </w:r>
  </w:p>
  <w:p w14:paraId="04C540D1" w14:textId="77777777" w:rsidR="00110858" w:rsidRDefault="0073041D">
    <w:r>
      <w:rPr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0F3D2FD2" wp14:editId="3960316E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9188" name="Group 918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188" style="width:7.87402e-05pt;height:7.87402e-05pt;position:absolute;z-index:-2147483648;mso-position-horizontal-relative:page;mso-position-horizontal:absolute;margin-left:0pt;mso-position-vertical-relative:page;margin-top:0pt;" coordsize="0,0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A0443"/>
    <w:multiLevelType w:val="hybridMultilevel"/>
    <w:tmpl w:val="7D581920"/>
    <w:lvl w:ilvl="0" w:tplc="5D80922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9E4832">
      <w:start w:val="1"/>
      <w:numFmt w:val="bullet"/>
      <w:lvlText w:val="-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6A90D6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07C14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6A6666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C22292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C2119C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9057C2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DE15DA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A52E13"/>
    <w:multiLevelType w:val="hybridMultilevel"/>
    <w:tmpl w:val="7E72508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465EC8"/>
    <w:multiLevelType w:val="hybridMultilevel"/>
    <w:tmpl w:val="CB6A5CD4"/>
    <w:lvl w:ilvl="0" w:tplc="8DD6DC7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D25B9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A4C538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5272A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969A5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FA494B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A823BD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558FE4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B8377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B215800"/>
    <w:multiLevelType w:val="multilevel"/>
    <w:tmpl w:val="845A0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777AB2"/>
    <w:multiLevelType w:val="hybridMultilevel"/>
    <w:tmpl w:val="AFAAACD6"/>
    <w:lvl w:ilvl="0" w:tplc="300E0FE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35EBD3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104EB9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165FE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F0A353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1BA4A2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B0AF06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70C29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7ECAC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95A6CE5"/>
    <w:multiLevelType w:val="multilevel"/>
    <w:tmpl w:val="AE406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" w15:restartNumberingAfterBreak="0">
    <w:nsid w:val="3992519E"/>
    <w:multiLevelType w:val="hybridMultilevel"/>
    <w:tmpl w:val="A5C896AE"/>
    <w:lvl w:ilvl="0" w:tplc="300E0FE6">
      <w:start w:val="1"/>
      <w:numFmt w:val="bullet"/>
      <w:lvlText w:val="•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DE77526"/>
    <w:multiLevelType w:val="hybridMultilevel"/>
    <w:tmpl w:val="E7507FF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23829EF"/>
    <w:multiLevelType w:val="multilevel"/>
    <w:tmpl w:val="DFC2C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50617C"/>
    <w:multiLevelType w:val="hybridMultilevel"/>
    <w:tmpl w:val="42621270"/>
    <w:lvl w:ilvl="0" w:tplc="C040DA3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00251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D25E4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2671B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461AF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638E32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9CAC7A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0C137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59248E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BDF778E"/>
    <w:multiLevelType w:val="hybridMultilevel"/>
    <w:tmpl w:val="FFBED30C"/>
    <w:lvl w:ilvl="0" w:tplc="300E0FE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15F5EC2"/>
    <w:multiLevelType w:val="hybridMultilevel"/>
    <w:tmpl w:val="E8F25064"/>
    <w:lvl w:ilvl="0" w:tplc="A198C1F2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6E10FA">
      <w:start w:val="1"/>
      <w:numFmt w:val="bullet"/>
      <w:lvlText w:val="o"/>
      <w:lvlJc w:val="left"/>
      <w:pPr>
        <w:ind w:left="106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F853A0">
      <w:start w:val="1"/>
      <w:numFmt w:val="bullet"/>
      <w:lvlText w:val="▪"/>
      <w:lvlJc w:val="left"/>
      <w:pPr>
        <w:ind w:left="17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289314">
      <w:start w:val="1"/>
      <w:numFmt w:val="bullet"/>
      <w:lvlText w:val="•"/>
      <w:lvlJc w:val="left"/>
      <w:pPr>
        <w:ind w:left="250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3ED900">
      <w:start w:val="1"/>
      <w:numFmt w:val="bullet"/>
      <w:lvlText w:val="o"/>
      <w:lvlJc w:val="left"/>
      <w:pPr>
        <w:ind w:left="322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FE65D8">
      <w:start w:val="1"/>
      <w:numFmt w:val="bullet"/>
      <w:lvlText w:val="▪"/>
      <w:lvlJc w:val="left"/>
      <w:pPr>
        <w:ind w:left="394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8A5E06">
      <w:start w:val="1"/>
      <w:numFmt w:val="bullet"/>
      <w:lvlText w:val="•"/>
      <w:lvlJc w:val="left"/>
      <w:pPr>
        <w:ind w:left="466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624B4A">
      <w:start w:val="1"/>
      <w:numFmt w:val="bullet"/>
      <w:lvlText w:val="o"/>
      <w:lvlJc w:val="left"/>
      <w:pPr>
        <w:ind w:left="53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FE02C4">
      <w:start w:val="1"/>
      <w:numFmt w:val="bullet"/>
      <w:lvlText w:val="▪"/>
      <w:lvlJc w:val="left"/>
      <w:pPr>
        <w:ind w:left="610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38C6F6A"/>
    <w:multiLevelType w:val="hybridMultilevel"/>
    <w:tmpl w:val="17D6E01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D6004E1"/>
    <w:multiLevelType w:val="hybridMultilevel"/>
    <w:tmpl w:val="2ACEA7BC"/>
    <w:lvl w:ilvl="0" w:tplc="300E0FE6">
      <w:start w:val="1"/>
      <w:numFmt w:val="bullet"/>
      <w:lvlText w:val="•"/>
      <w:lvlJc w:val="left"/>
      <w:pPr>
        <w:ind w:left="36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7CC4967"/>
    <w:multiLevelType w:val="hybridMultilevel"/>
    <w:tmpl w:val="614035A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DF4567"/>
    <w:multiLevelType w:val="multilevel"/>
    <w:tmpl w:val="72CC60CC"/>
    <w:lvl w:ilvl="0">
      <w:start w:val="1"/>
      <w:numFmt w:val="decimal"/>
      <w:lvlText w:val="%1."/>
      <w:lvlJc w:val="left"/>
      <w:pPr>
        <w:ind w:left="2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BB351FD"/>
    <w:multiLevelType w:val="hybridMultilevel"/>
    <w:tmpl w:val="20DE35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3D13AD"/>
    <w:multiLevelType w:val="hybridMultilevel"/>
    <w:tmpl w:val="273210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9983287">
    <w:abstractNumId w:val="4"/>
  </w:num>
  <w:num w:numId="2" w16cid:durableId="905841337">
    <w:abstractNumId w:val="0"/>
  </w:num>
  <w:num w:numId="3" w16cid:durableId="1352299485">
    <w:abstractNumId w:val="2"/>
  </w:num>
  <w:num w:numId="4" w16cid:durableId="495532128">
    <w:abstractNumId w:val="11"/>
  </w:num>
  <w:num w:numId="5" w16cid:durableId="1866168432">
    <w:abstractNumId w:val="9"/>
  </w:num>
  <w:num w:numId="6" w16cid:durableId="2129352073">
    <w:abstractNumId w:val="15"/>
  </w:num>
  <w:num w:numId="7" w16cid:durableId="4374083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90189788">
    <w:abstractNumId w:val="16"/>
  </w:num>
  <w:num w:numId="9" w16cid:durableId="482896372">
    <w:abstractNumId w:val="17"/>
  </w:num>
  <w:num w:numId="10" w16cid:durableId="1167746397">
    <w:abstractNumId w:val="10"/>
  </w:num>
  <w:num w:numId="11" w16cid:durableId="2097482249">
    <w:abstractNumId w:val="6"/>
  </w:num>
  <w:num w:numId="12" w16cid:durableId="1277323955">
    <w:abstractNumId w:val="13"/>
  </w:num>
  <w:num w:numId="13" w16cid:durableId="2116367410">
    <w:abstractNumId w:val="8"/>
  </w:num>
  <w:num w:numId="14" w16cid:durableId="187455957">
    <w:abstractNumId w:val="3"/>
  </w:num>
  <w:num w:numId="15" w16cid:durableId="1597518046">
    <w:abstractNumId w:val="14"/>
  </w:num>
  <w:num w:numId="16" w16cid:durableId="1459569184">
    <w:abstractNumId w:val="1"/>
  </w:num>
  <w:num w:numId="17" w16cid:durableId="1771051448">
    <w:abstractNumId w:val="12"/>
  </w:num>
  <w:num w:numId="18" w16cid:durableId="1626741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858"/>
    <w:rsid w:val="00035531"/>
    <w:rsid w:val="000356A7"/>
    <w:rsid w:val="00040BB8"/>
    <w:rsid w:val="00054808"/>
    <w:rsid w:val="000C6FA8"/>
    <w:rsid w:val="00110858"/>
    <w:rsid w:val="001615E8"/>
    <w:rsid w:val="001C2E34"/>
    <w:rsid w:val="001D05DC"/>
    <w:rsid w:val="00220184"/>
    <w:rsid w:val="00236BD1"/>
    <w:rsid w:val="003140E9"/>
    <w:rsid w:val="00323F74"/>
    <w:rsid w:val="00344FA9"/>
    <w:rsid w:val="003935D1"/>
    <w:rsid w:val="0044307D"/>
    <w:rsid w:val="00477FB9"/>
    <w:rsid w:val="004F0628"/>
    <w:rsid w:val="005736A8"/>
    <w:rsid w:val="005876C7"/>
    <w:rsid w:val="005F6328"/>
    <w:rsid w:val="00666630"/>
    <w:rsid w:val="006C1271"/>
    <w:rsid w:val="006C71D8"/>
    <w:rsid w:val="0073041D"/>
    <w:rsid w:val="00781A2E"/>
    <w:rsid w:val="007B4DBA"/>
    <w:rsid w:val="008A468A"/>
    <w:rsid w:val="008C492D"/>
    <w:rsid w:val="00996CB3"/>
    <w:rsid w:val="009A67CD"/>
    <w:rsid w:val="00A06A6C"/>
    <w:rsid w:val="00A71D5E"/>
    <w:rsid w:val="00CB1868"/>
    <w:rsid w:val="00D42FFE"/>
    <w:rsid w:val="00D6439A"/>
    <w:rsid w:val="00E21233"/>
    <w:rsid w:val="00F10156"/>
    <w:rsid w:val="00F70D75"/>
    <w:rsid w:val="00F739B6"/>
    <w:rsid w:val="00FE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2E839"/>
  <w15:docId w15:val="{F5D4816E-9DFB-4CF0-9AC5-F31978D0B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204" w:line="276" w:lineRule="auto"/>
      <w:jc w:val="center"/>
      <w:outlineLvl w:val="0"/>
    </w:pPr>
    <w:rPr>
      <w:rFonts w:ascii="Calibri" w:eastAsia="Calibri" w:hAnsi="Calibri" w:cs="Calibri"/>
      <w:i/>
      <w:color w:val="000000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i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1D05DC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D05DC"/>
    <w:rPr>
      <w:color w:val="605E5C"/>
      <w:shd w:val="clear" w:color="auto" w:fill="E1DFDD"/>
    </w:rPr>
  </w:style>
  <w:style w:type="paragraph" w:styleId="Pidipagina">
    <w:name w:val="footer"/>
    <w:basedOn w:val="Normale"/>
    <w:link w:val="PidipaginaCarattere"/>
    <w:uiPriority w:val="99"/>
    <w:unhideWhenUsed/>
    <w:rsid w:val="00E212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21233"/>
    <w:rPr>
      <w:rFonts w:ascii="Calibri" w:eastAsia="Calibri" w:hAnsi="Calibri" w:cs="Calibri"/>
      <w:color w:val="000000"/>
      <w:sz w:val="22"/>
    </w:rPr>
  </w:style>
  <w:style w:type="paragraph" w:styleId="Intestazione">
    <w:name w:val="header"/>
    <w:basedOn w:val="Normale"/>
    <w:link w:val="IntestazioneCarattere"/>
    <w:uiPriority w:val="99"/>
    <w:unhideWhenUsed/>
    <w:rsid w:val="006C71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C71D8"/>
    <w:rPr>
      <w:rFonts w:ascii="Calibri" w:eastAsia="Calibri" w:hAnsi="Calibri" w:cs="Calibri"/>
      <w:color w:val="000000"/>
      <w:sz w:val="22"/>
    </w:rPr>
  </w:style>
  <w:style w:type="paragraph" w:styleId="Paragrafoelenco">
    <w:name w:val="List Paragraph"/>
    <w:basedOn w:val="Normale"/>
    <w:uiPriority w:val="34"/>
    <w:qFormat/>
    <w:rsid w:val="000C6F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nica.istruzione.gov.it/portale/it/linee-guida-ia" TargetMode="External"/><Relationship Id="rId13" Type="http://schemas.openxmlformats.org/officeDocument/2006/relationships/hyperlink" Target="https://unica.istruzione.gov.it/portale/it/linee-guida-ia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unica.istruzione.gov.it/portale/it/linee-guida-ia" TargetMode="External"/><Relationship Id="rId12" Type="http://schemas.openxmlformats.org/officeDocument/2006/relationships/hyperlink" Target="https://unica.istruzione.gov.it/portale/it/linee-guida-ia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nica.istruzione.gov.it/portale/it/linee-guida-ia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unica.istruzione.gov.it/portale/it/linee-guida-i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nica.istruzione.gov.it/portale/it/linee-guida-ia" TargetMode="External"/><Relationship Id="rId14" Type="http://schemas.openxmlformats.org/officeDocument/2006/relationships/hyperlink" Target="mailto:dpo@gdprscuol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2704</Words>
  <Characters>15414</Characters>
  <Application>Microsoft Office Word</Application>
  <DocSecurity>0</DocSecurity>
  <Lines>128</Lines>
  <Paragraphs>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ov</dc:creator>
  <cp:keywords/>
  <cp:lastModifiedBy>Luisella Cermisoni</cp:lastModifiedBy>
  <cp:revision>25</cp:revision>
  <cp:lastPrinted>2026-07-01T08:05:00Z</cp:lastPrinted>
  <dcterms:created xsi:type="dcterms:W3CDTF">2026-02-04T10:51:00Z</dcterms:created>
  <dcterms:modified xsi:type="dcterms:W3CDTF">2026-07-01T08:08:00Z</dcterms:modified>
</cp:coreProperties>
</file>